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01E1" w:rsidRPr="00C101E1" w:rsidRDefault="00C101E1" w:rsidP="00C101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30"/>
          <w:lang w:eastAsia="pl-PL"/>
        </w:rPr>
      </w:pPr>
      <w:r w:rsidRPr="00C101E1">
        <w:rPr>
          <w:rFonts w:ascii="Times New Roman" w:eastAsia="Times New Roman" w:hAnsi="Times New Roman" w:cs="Times New Roman"/>
          <w:b/>
          <w:sz w:val="28"/>
          <w:szCs w:val="24"/>
          <w:lang w:eastAsia="pl-PL"/>
        </w:rPr>
        <w:br/>
      </w:r>
      <w:r w:rsidRPr="00C101E1">
        <w:rPr>
          <w:rFonts w:ascii="Times New Roman" w:eastAsia="Times New Roman" w:hAnsi="Times New Roman" w:cs="Times New Roman"/>
          <w:b/>
          <w:sz w:val="28"/>
          <w:szCs w:val="30"/>
          <w:lang w:eastAsia="pl-PL"/>
        </w:rPr>
        <w:t xml:space="preserve">Kierunki działań oraz warunki brzegowe obowiązujące realizatorów </w:t>
      </w:r>
      <w:r w:rsidRPr="00C101E1">
        <w:rPr>
          <w:rFonts w:ascii="Times New Roman" w:eastAsia="Times New Roman" w:hAnsi="Times New Roman" w:cs="Times New Roman"/>
          <w:b/>
          <w:szCs w:val="24"/>
          <w:lang w:eastAsia="pl-PL"/>
        </w:rPr>
        <w:br/>
      </w:r>
      <w:r w:rsidRPr="00C101E1">
        <w:rPr>
          <w:rFonts w:ascii="Times New Roman" w:eastAsia="Times New Roman" w:hAnsi="Times New Roman" w:cs="Times New Roman"/>
          <w:b/>
          <w:sz w:val="28"/>
          <w:szCs w:val="30"/>
          <w:lang w:eastAsia="pl-PL"/>
        </w:rPr>
        <w:t>pilotażowego programu „Aktywny samorząd” w 2021 roku</w:t>
      </w:r>
    </w:p>
    <w:p w:rsidR="00C101E1" w:rsidRPr="00C101E1" w:rsidRDefault="00C101E1" w:rsidP="00C101E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30"/>
          <w:lang w:eastAsia="pl-PL"/>
        </w:rPr>
      </w:pPr>
      <w:r w:rsidRPr="00C101E1">
        <w:rPr>
          <w:rFonts w:ascii="Times New Roman" w:eastAsia="Times New Roman" w:hAnsi="Times New Roman" w:cs="Times New Roman"/>
          <w:sz w:val="20"/>
          <w:szCs w:val="24"/>
          <w:lang w:eastAsia="pl-PL"/>
        </w:rPr>
        <w:br/>
      </w:r>
      <w:r w:rsidRPr="00C101E1">
        <w:rPr>
          <w:rFonts w:ascii="Times New Roman" w:eastAsia="Times New Roman" w:hAnsi="Times New Roman" w:cs="Times New Roman"/>
          <w:sz w:val="24"/>
          <w:szCs w:val="30"/>
          <w:lang w:eastAsia="pl-PL"/>
        </w:rPr>
        <w:t xml:space="preserve">Moduły, obszary i zadania programu, które są realizowane w 2021 roku: </w:t>
      </w:r>
    </w:p>
    <w:p w:rsidR="00C101E1" w:rsidRPr="00C101E1" w:rsidRDefault="00C101E1" w:rsidP="00C101E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30"/>
          <w:lang w:eastAsia="pl-PL"/>
        </w:rPr>
      </w:pPr>
    </w:p>
    <w:p w:rsidR="00C101E1" w:rsidRPr="00C101E1" w:rsidRDefault="00C101E1" w:rsidP="00C101E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B050"/>
          <w:sz w:val="24"/>
          <w:szCs w:val="30"/>
          <w:lang w:eastAsia="pl-PL"/>
        </w:rPr>
      </w:pPr>
      <w:r w:rsidRPr="00C101E1">
        <w:rPr>
          <w:rFonts w:ascii="Times New Roman" w:eastAsia="Times New Roman" w:hAnsi="Times New Roman" w:cs="Times New Roman"/>
          <w:b/>
          <w:color w:val="00B050"/>
          <w:sz w:val="24"/>
          <w:szCs w:val="30"/>
          <w:u w:val="single"/>
          <w:lang w:eastAsia="pl-PL"/>
        </w:rPr>
        <w:t>Moduł I – likwidacja barier utrudniających aktywizację społeczną i zawodową, w tym</w:t>
      </w:r>
      <w:r w:rsidRPr="00C101E1">
        <w:rPr>
          <w:rFonts w:ascii="Times New Roman" w:eastAsia="Times New Roman" w:hAnsi="Times New Roman" w:cs="Times New Roman"/>
          <w:b/>
          <w:color w:val="00B050"/>
          <w:sz w:val="24"/>
          <w:szCs w:val="30"/>
          <w:lang w:eastAsia="pl-PL"/>
        </w:rPr>
        <w:t xml:space="preserve">: </w:t>
      </w:r>
    </w:p>
    <w:p w:rsidR="00C101E1" w:rsidRPr="00C101E1" w:rsidRDefault="00C101E1" w:rsidP="00C101E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30"/>
          <w:lang w:eastAsia="pl-PL"/>
        </w:rPr>
      </w:pPr>
    </w:p>
    <w:p w:rsidR="00C101E1" w:rsidRPr="00C101E1" w:rsidRDefault="00C101E1" w:rsidP="00C101E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30"/>
          <w:lang w:eastAsia="pl-PL"/>
        </w:rPr>
      </w:pPr>
      <w:r w:rsidRPr="00C101E1">
        <w:rPr>
          <w:rFonts w:ascii="Times New Roman" w:eastAsia="Times New Roman" w:hAnsi="Times New Roman" w:cs="Times New Roman"/>
          <w:b/>
          <w:color w:val="FF0000"/>
          <w:sz w:val="24"/>
          <w:szCs w:val="30"/>
          <w:lang w:eastAsia="pl-PL"/>
        </w:rPr>
        <w:t xml:space="preserve">a) Obszar A – likwidacja bariery transportowej: </w:t>
      </w:r>
    </w:p>
    <w:p w:rsidR="00C101E1" w:rsidRDefault="00C101E1" w:rsidP="00C101E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30"/>
          <w:lang w:eastAsia="pl-PL"/>
        </w:rPr>
      </w:pPr>
      <w:r w:rsidRPr="00C101E1">
        <w:rPr>
          <w:rFonts w:ascii="Times New Roman" w:eastAsia="Times New Roman" w:hAnsi="Times New Roman" w:cs="Times New Roman"/>
          <w:sz w:val="20"/>
          <w:szCs w:val="24"/>
          <w:lang w:eastAsia="pl-PL"/>
        </w:rPr>
        <w:br/>
      </w:r>
      <w:r w:rsidRPr="00C101E1">
        <w:rPr>
          <w:rFonts w:ascii="Times New Roman" w:eastAsia="Times New Roman" w:hAnsi="Times New Roman" w:cs="Times New Roman"/>
          <w:b/>
          <w:sz w:val="24"/>
          <w:szCs w:val="30"/>
          <w:lang w:eastAsia="pl-PL"/>
        </w:rPr>
        <w:sym w:font="Symbol" w:char="F02D"/>
      </w:r>
      <w:r w:rsidRPr="00C101E1">
        <w:rPr>
          <w:rFonts w:ascii="Times New Roman" w:eastAsia="Times New Roman" w:hAnsi="Times New Roman" w:cs="Times New Roman"/>
          <w:b/>
          <w:sz w:val="24"/>
          <w:szCs w:val="30"/>
          <w:lang w:eastAsia="pl-PL"/>
        </w:rPr>
        <w:t xml:space="preserve"> Zadanie 1</w:t>
      </w:r>
      <w:r w:rsidRPr="00C101E1">
        <w:rPr>
          <w:rFonts w:ascii="Times New Roman" w:eastAsia="Times New Roman" w:hAnsi="Times New Roman" w:cs="Times New Roman"/>
          <w:sz w:val="24"/>
          <w:szCs w:val="30"/>
          <w:lang w:eastAsia="pl-PL"/>
        </w:rPr>
        <w:t xml:space="preserve"> – pomoc w zakupie i montażu oprzyrządowania do posiadanego samochodu, adresowana do osób z orzeczeniem o niepełnosprawności (do 16 roku życia) lub osób ze znacznym albo umiarkowanym stopniem niepełnosprawności, z dysfunkcją narządu ruchu, </w:t>
      </w:r>
      <w:r w:rsidRPr="00C101E1">
        <w:rPr>
          <w:rFonts w:ascii="Times New Roman" w:eastAsia="Times New Roman" w:hAnsi="Times New Roman" w:cs="Times New Roman"/>
          <w:sz w:val="20"/>
          <w:szCs w:val="24"/>
          <w:lang w:eastAsia="pl-PL"/>
        </w:rPr>
        <w:br/>
      </w:r>
      <w:r w:rsidRPr="00C101E1">
        <w:rPr>
          <w:rFonts w:ascii="Times New Roman" w:eastAsia="Times New Roman" w:hAnsi="Times New Roman" w:cs="Times New Roman"/>
          <w:b/>
          <w:sz w:val="24"/>
          <w:szCs w:val="30"/>
          <w:lang w:eastAsia="pl-PL"/>
        </w:rPr>
        <w:sym w:font="Symbol" w:char="F02D"/>
      </w:r>
      <w:r w:rsidRPr="00C101E1">
        <w:rPr>
          <w:rFonts w:ascii="Times New Roman" w:eastAsia="Times New Roman" w:hAnsi="Times New Roman" w:cs="Times New Roman"/>
          <w:b/>
          <w:sz w:val="24"/>
          <w:szCs w:val="30"/>
          <w:lang w:eastAsia="pl-PL"/>
        </w:rPr>
        <w:t xml:space="preserve"> Zadanie 2</w:t>
      </w:r>
      <w:r w:rsidRPr="00C101E1">
        <w:rPr>
          <w:rFonts w:ascii="Times New Roman" w:eastAsia="Times New Roman" w:hAnsi="Times New Roman" w:cs="Times New Roman"/>
          <w:sz w:val="24"/>
          <w:szCs w:val="30"/>
          <w:lang w:eastAsia="pl-PL"/>
        </w:rPr>
        <w:t xml:space="preserve"> – pomoc w uzyskaniu prawa jazdy, adresowana do osób ze znacznym albo umiarkowanym stopniem niepełnosprawności, z dysfunkcją narządu ruchu, </w:t>
      </w:r>
      <w:r w:rsidRPr="00C101E1">
        <w:rPr>
          <w:rFonts w:ascii="Times New Roman" w:eastAsia="Times New Roman" w:hAnsi="Times New Roman" w:cs="Times New Roman"/>
          <w:sz w:val="20"/>
          <w:szCs w:val="24"/>
          <w:lang w:eastAsia="pl-PL"/>
        </w:rPr>
        <w:br/>
      </w:r>
      <w:r w:rsidRPr="00C101E1">
        <w:rPr>
          <w:rFonts w:ascii="Times New Roman" w:eastAsia="Times New Roman" w:hAnsi="Times New Roman" w:cs="Times New Roman"/>
          <w:b/>
          <w:sz w:val="24"/>
          <w:szCs w:val="30"/>
          <w:lang w:eastAsia="pl-PL"/>
        </w:rPr>
        <w:sym w:font="Symbol" w:char="F02D"/>
      </w:r>
      <w:r w:rsidRPr="00C101E1">
        <w:rPr>
          <w:rFonts w:ascii="Times New Roman" w:eastAsia="Times New Roman" w:hAnsi="Times New Roman" w:cs="Times New Roman"/>
          <w:b/>
          <w:sz w:val="24"/>
          <w:szCs w:val="30"/>
          <w:lang w:eastAsia="pl-PL"/>
        </w:rPr>
        <w:t xml:space="preserve"> Zadanie 3</w:t>
      </w:r>
      <w:r w:rsidRPr="00C101E1">
        <w:rPr>
          <w:rFonts w:ascii="Times New Roman" w:eastAsia="Times New Roman" w:hAnsi="Times New Roman" w:cs="Times New Roman"/>
          <w:sz w:val="24"/>
          <w:szCs w:val="30"/>
          <w:lang w:eastAsia="pl-PL"/>
        </w:rPr>
        <w:t xml:space="preserve"> – pomoc w uzyskaniu prawa jazdy, adresowana do osób ze znacznym albo umiarkowanym stopniem niepełnosprawności, z dysfunkcją narządu słuchu, w stopniu wymagającym korzystania z usług tłumacza języka migowego, </w:t>
      </w:r>
      <w:r w:rsidRPr="00C101E1">
        <w:rPr>
          <w:rFonts w:ascii="Times New Roman" w:eastAsia="Times New Roman" w:hAnsi="Times New Roman" w:cs="Times New Roman"/>
          <w:sz w:val="20"/>
          <w:szCs w:val="24"/>
          <w:lang w:eastAsia="pl-PL"/>
        </w:rPr>
        <w:br/>
      </w:r>
      <w:r w:rsidRPr="00C101E1">
        <w:rPr>
          <w:rFonts w:ascii="Times New Roman" w:eastAsia="Times New Roman" w:hAnsi="Times New Roman" w:cs="Times New Roman"/>
          <w:b/>
          <w:sz w:val="24"/>
          <w:szCs w:val="30"/>
          <w:lang w:eastAsia="pl-PL"/>
        </w:rPr>
        <w:sym w:font="Symbol" w:char="F02D"/>
      </w:r>
      <w:r>
        <w:rPr>
          <w:rFonts w:ascii="Times New Roman" w:eastAsia="Times New Roman" w:hAnsi="Times New Roman" w:cs="Times New Roman"/>
          <w:b/>
          <w:sz w:val="24"/>
          <w:szCs w:val="30"/>
          <w:lang w:eastAsia="pl-PL"/>
        </w:rPr>
        <w:t xml:space="preserve"> Zadanie </w:t>
      </w:r>
      <w:r w:rsidRPr="00C101E1">
        <w:rPr>
          <w:rFonts w:ascii="Times New Roman" w:eastAsia="Times New Roman" w:hAnsi="Times New Roman" w:cs="Times New Roman"/>
          <w:b/>
          <w:sz w:val="24"/>
          <w:szCs w:val="30"/>
          <w:lang w:eastAsia="pl-PL"/>
        </w:rPr>
        <w:t>4</w:t>
      </w:r>
      <w:r w:rsidRPr="00C101E1">
        <w:rPr>
          <w:rFonts w:ascii="Times New Roman" w:eastAsia="Times New Roman" w:hAnsi="Times New Roman" w:cs="Times New Roman"/>
          <w:sz w:val="24"/>
          <w:szCs w:val="30"/>
          <w:lang w:eastAsia="pl-PL"/>
        </w:rPr>
        <w:t xml:space="preserve"> – pomoc w zakupie i montażu oprzyrządowania do posiadanego samochodu, adresowana do osób ze znacznym albo umiarkowanym stopniem niepełnosprawności, </w:t>
      </w:r>
      <w:r>
        <w:rPr>
          <w:rFonts w:ascii="Times New Roman" w:eastAsia="Times New Roman" w:hAnsi="Times New Roman" w:cs="Times New Roman"/>
          <w:sz w:val="24"/>
          <w:szCs w:val="30"/>
          <w:lang w:eastAsia="pl-PL"/>
        </w:rPr>
        <w:br/>
      </w:r>
      <w:r w:rsidRPr="00C101E1">
        <w:rPr>
          <w:rFonts w:ascii="Times New Roman" w:eastAsia="Times New Roman" w:hAnsi="Times New Roman" w:cs="Times New Roman"/>
          <w:sz w:val="24"/>
          <w:szCs w:val="30"/>
          <w:lang w:eastAsia="pl-PL"/>
        </w:rPr>
        <w:t xml:space="preserve">z dysfunkcją narządu słuchu, </w:t>
      </w:r>
    </w:p>
    <w:p w:rsidR="00C101E1" w:rsidRPr="00C101E1" w:rsidRDefault="00C101E1" w:rsidP="00C101E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30"/>
          <w:lang w:eastAsia="pl-PL"/>
        </w:rPr>
      </w:pPr>
      <w:r w:rsidRPr="00C101E1">
        <w:rPr>
          <w:rFonts w:ascii="Times New Roman" w:eastAsia="Times New Roman" w:hAnsi="Times New Roman" w:cs="Times New Roman"/>
          <w:color w:val="FF0000"/>
          <w:sz w:val="24"/>
          <w:szCs w:val="30"/>
          <w:lang w:eastAsia="pl-PL"/>
        </w:rPr>
        <w:br/>
      </w:r>
      <w:r w:rsidRPr="00C101E1">
        <w:rPr>
          <w:rFonts w:ascii="Times New Roman" w:eastAsia="Times New Roman" w:hAnsi="Times New Roman" w:cs="Times New Roman"/>
          <w:b/>
          <w:color w:val="FF0000"/>
          <w:sz w:val="24"/>
          <w:szCs w:val="30"/>
          <w:lang w:eastAsia="pl-PL"/>
        </w:rPr>
        <w:t xml:space="preserve">b) Obszar B – likwidacja barier w dostępie do uczestniczenia w społeczeństwie informacyjnym: </w:t>
      </w:r>
    </w:p>
    <w:p w:rsidR="00C101E1" w:rsidRDefault="00C101E1" w:rsidP="00C101E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30"/>
          <w:lang w:eastAsia="pl-PL"/>
        </w:rPr>
      </w:pPr>
      <w:r w:rsidRPr="00C101E1">
        <w:rPr>
          <w:rFonts w:ascii="Times New Roman" w:eastAsia="Times New Roman" w:hAnsi="Times New Roman" w:cs="Times New Roman"/>
          <w:sz w:val="20"/>
          <w:szCs w:val="24"/>
          <w:lang w:eastAsia="pl-PL"/>
        </w:rPr>
        <w:br/>
      </w:r>
      <w:r w:rsidRPr="00C101E1">
        <w:rPr>
          <w:rFonts w:ascii="Times New Roman" w:eastAsia="Times New Roman" w:hAnsi="Times New Roman" w:cs="Times New Roman"/>
          <w:b/>
          <w:sz w:val="24"/>
          <w:szCs w:val="32"/>
          <w:lang w:eastAsia="pl-PL"/>
        </w:rPr>
        <w:sym w:font="Symbol" w:char="F02D"/>
      </w:r>
      <w:r w:rsidRPr="00C101E1">
        <w:rPr>
          <w:rFonts w:ascii="Times New Roman" w:eastAsia="Times New Roman" w:hAnsi="Times New Roman" w:cs="Times New Roman"/>
          <w:b/>
          <w:sz w:val="24"/>
          <w:szCs w:val="32"/>
          <w:lang w:eastAsia="pl-PL"/>
        </w:rPr>
        <w:t xml:space="preserve"> </w:t>
      </w:r>
      <w:r w:rsidRPr="00C101E1">
        <w:rPr>
          <w:rFonts w:ascii="Times New Roman" w:eastAsia="Times New Roman" w:hAnsi="Times New Roman" w:cs="Times New Roman"/>
          <w:b/>
          <w:sz w:val="24"/>
          <w:szCs w:val="30"/>
          <w:lang w:eastAsia="pl-PL"/>
        </w:rPr>
        <w:t>Zadanie 1</w:t>
      </w:r>
      <w:r w:rsidRPr="00C101E1">
        <w:rPr>
          <w:rFonts w:ascii="Times New Roman" w:eastAsia="Times New Roman" w:hAnsi="Times New Roman" w:cs="Times New Roman"/>
          <w:sz w:val="24"/>
          <w:szCs w:val="30"/>
          <w:lang w:eastAsia="pl-PL"/>
        </w:rPr>
        <w:t xml:space="preserve"> – pomoc w zakupie sprzętu elektronicznego lub jego elementów oraz </w:t>
      </w:r>
      <w:r w:rsidRPr="00C101E1">
        <w:rPr>
          <w:rFonts w:ascii="Times New Roman" w:eastAsia="Times New Roman" w:hAnsi="Times New Roman" w:cs="Times New Roman"/>
          <w:sz w:val="20"/>
          <w:szCs w:val="24"/>
          <w:lang w:eastAsia="pl-PL"/>
        </w:rPr>
        <w:br/>
      </w:r>
      <w:r w:rsidRPr="00C101E1">
        <w:rPr>
          <w:rFonts w:ascii="Times New Roman" w:eastAsia="Times New Roman" w:hAnsi="Times New Roman" w:cs="Times New Roman"/>
          <w:sz w:val="24"/>
          <w:szCs w:val="30"/>
          <w:lang w:eastAsia="pl-PL"/>
        </w:rPr>
        <w:t xml:space="preserve">oprogramowania, adresowana do osób z orzeczeniem o niepełnosprawności </w:t>
      </w:r>
      <w:r w:rsidRPr="00C101E1">
        <w:rPr>
          <w:rFonts w:ascii="Times New Roman" w:eastAsia="Times New Roman" w:hAnsi="Times New Roman" w:cs="Times New Roman"/>
          <w:sz w:val="20"/>
          <w:szCs w:val="24"/>
          <w:lang w:eastAsia="pl-PL"/>
        </w:rPr>
        <w:br/>
      </w:r>
      <w:r w:rsidRPr="00C101E1">
        <w:rPr>
          <w:rFonts w:ascii="Times New Roman" w:eastAsia="Times New Roman" w:hAnsi="Times New Roman" w:cs="Times New Roman"/>
          <w:sz w:val="24"/>
          <w:szCs w:val="30"/>
          <w:lang w:eastAsia="pl-PL"/>
        </w:rPr>
        <w:t xml:space="preserve">(do 16 roku życia) lub do osób ze znacznym stopniem niepełnosprawności, </w:t>
      </w:r>
      <w:r w:rsidRPr="00C101E1">
        <w:rPr>
          <w:rFonts w:ascii="Times New Roman" w:eastAsia="Times New Roman" w:hAnsi="Times New Roman" w:cs="Times New Roman"/>
          <w:sz w:val="20"/>
          <w:szCs w:val="24"/>
          <w:lang w:eastAsia="pl-PL"/>
        </w:rPr>
        <w:br/>
      </w:r>
      <w:r w:rsidRPr="00C101E1">
        <w:rPr>
          <w:rFonts w:ascii="Times New Roman" w:eastAsia="Times New Roman" w:hAnsi="Times New Roman" w:cs="Times New Roman"/>
          <w:sz w:val="24"/>
          <w:szCs w:val="30"/>
          <w:lang w:eastAsia="pl-PL"/>
        </w:rPr>
        <w:t xml:space="preserve">z dysfunkcją narządu wzroku lub obu kończyn górnych, </w:t>
      </w:r>
      <w:r w:rsidRPr="00C101E1">
        <w:rPr>
          <w:rFonts w:ascii="Times New Roman" w:eastAsia="Times New Roman" w:hAnsi="Times New Roman" w:cs="Times New Roman"/>
          <w:sz w:val="20"/>
          <w:szCs w:val="24"/>
          <w:lang w:eastAsia="pl-PL"/>
        </w:rPr>
        <w:br/>
      </w:r>
      <w:r w:rsidRPr="00C101E1">
        <w:rPr>
          <w:rFonts w:ascii="Times New Roman" w:eastAsia="Times New Roman" w:hAnsi="Times New Roman" w:cs="Times New Roman"/>
          <w:b/>
          <w:sz w:val="24"/>
          <w:szCs w:val="32"/>
          <w:lang w:eastAsia="pl-PL"/>
        </w:rPr>
        <w:sym w:font="Symbol" w:char="F02D"/>
      </w:r>
      <w:r w:rsidRPr="00C101E1">
        <w:rPr>
          <w:rFonts w:ascii="Times New Roman" w:eastAsia="Times New Roman" w:hAnsi="Times New Roman" w:cs="Times New Roman"/>
          <w:b/>
          <w:sz w:val="24"/>
          <w:szCs w:val="32"/>
          <w:lang w:eastAsia="pl-PL"/>
        </w:rPr>
        <w:t xml:space="preserve"> </w:t>
      </w:r>
      <w:r w:rsidRPr="00C101E1">
        <w:rPr>
          <w:rFonts w:ascii="Times New Roman" w:eastAsia="Times New Roman" w:hAnsi="Times New Roman" w:cs="Times New Roman"/>
          <w:b/>
          <w:sz w:val="24"/>
          <w:szCs w:val="30"/>
          <w:lang w:eastAsia="pl-PL"/>
        </w:rPr>
        <w:t>Zadanie 2</w:t>
      </w:r>
      <w:r w:rsidRPr="00C101E1">
        <w:rPr>
          <w:rFonts w:ascii="Times New Roman" w:eastAsia="Times New Roman" w:hAnsi="Times New Roman" w:cs="Times New Roman"/>
          <w:sz w:val="24"/>
          <w:szCs w:val="30"/>
          <w:lang w:eastAsia="pl-PL"/>
        </w:rPr>
        <w:t xml:space="preserve"> – dofinansowanie szkoleń w zakresie obsługi nabytego w ramach </w:t>
      </w:r>
      <w:r>
        <w:rPr>
          <w:rFonts w:ascii="Times New Roman" w:eastAsia="Times New Roman" w:hAnsi="Times New Roman" w:cs="Times New Roman"/>
          <w:sz w:val="24"/>
          <w:szCs w:val="30"/>
          <w:lang w:eastAsia="pl-PL"/>
        </w:rPr>
        <w:br/>
      </w:r>
      <w:r w:rsidRPr="00C101E1">
        <w:rPr>
          <w:rFonts w:ascii="Times New Roman" w:eastAsia="Times New Roman" w:hAnsi="Times New Roman" w:cs="Times New Roman"/>
          <w:sz w:val="24"/>
          <w:szCs w:val="30"/>
          <w:lang w:eastAsia="pl-PL"/>
        </w:rPr>
        <w:t xml:space="preserve">programu sprzętu elektronicznego i oprogramowania, </w:t>
      </w:r>
      <w:r w:rsidRPr="00C101E1">
        <w:rPr>
          <w:rFonts w:ascii="Times New Roman" w:eastAsia="Times New Roman" w:hAnsi="Times New Roman" w:cs="Times New Roman"/>
          <w:sz w:val="24"/>
          <w:szCs w:val="30"/>
          <w:lang w:eastAsia="pl-PL"/>
        </w:rPr>
        <w:br/>
      </w:r>
      <w:r w:rsidRPr="00C101E1">
        <w:rPr>
          <w:rFonts w:ascii="Times New Roman" w:eastAsia="Times New Roman" w:hAnsi="Times New Roman" w:cs="Times New Roman"/>
          <w:b/>
          <w:sz w:val="24"/>
          <w:szCs w:val="30"/>
          <w:lang w:eastAsia="pl-PL"/>
        </w:rPr>
        <w:sym w:font="Symbol" w:char="F02D"/>
      </w:r>
      <w:r w:rsidRPr="00C101E1">
        <w:rPr>
          <w:rFonts w:ascii="Times New Roman" w:eastAsia="Times New Roman" w:hAnsi="Times New Roman" w:cs="Times New Roman"/>
          <w:b/>
          <w:sz w:val="24"/>
          <w:szCs w:val="30"/>
          <w:lang w:eastAsia="pl-PL"/>
        </w:rPr>
        <w:t xml:space="preserve"> Zadanie 3</w:t>
      </w:r>
      <w:r w:rsidRPr="00C101E1">
        <w:rPr>
          <w:rFonts w:ascii="Times New Roman" w:eastAsia="Times New Roman" w:hAnsi="Times New Roman" w:cs="Times New Roman"/>
          <w:sz w:val="24"/>
          <w:szCs w:val="30"/>
          <w:lang w:eastAsia="pl-PL"/>
        </w:rPr>
        <w:t xml:space="preserve"> – pomoc w zakupie sprzętu elektronicznego lub jego elementów </w:t>
      </w:r>
      <w:r>
        <w:rPr>
          <w:rFonts w:ascii="Times New Roman" w:eastAsia="Times New Roman" w:hAnsi="Times New Roman" w:cs="Times New Roman"/>
          <w:sz w:val="24"/>
          <w:szCs w:val="30"/>
          <w:lang w:eastAsia="pl-PL"/>
        </w:rPr>
        <w:br/>
      </w:r>
      <w:r w:rsidRPr="00C101E1">
        <w:rPr>
          <w:rFonts w:ascii="Times New Roman" w:eastAsia="Times New Roman" w:hAnsi="Times New Roman" w:cs="Times New Roman"/>
          <w:sz w:val="24"/>
          <w:szCs w:val="30"/>
          <w:lang w:eastAsia="pl-PL"/>
        </w:rPr>
        <w:t xml:space="preserve">oraz oprogramowania, adresowana do osób z umiarkowanym stopniem </w:t>
      </w:r>
      <w:r>
        <w:rPr>
          <w:rFonts w:ascii="Times New Roman" w:eastAsia="Times New Roman" w:hAnsi="Times New Roman" w:cs="Times New Roman"/>
          <w:sz w:val="24"/>
          <w:szCs w:val="30"/>
          <w:lang w:eastAsia="pl-PL"/>
        </w:rPr>
        <w:br/>
      </w:r>
      <w:r w:rsidRPr="00C101E1">
        <w:rPr>
          <w:rFonts w:ascii="Times New Roman" w:eastAsia="Times New Roman" w:hAnsi="Times New Roman" w:cs="Times New Roman"/>
          <w:sz w:val="24"/>
          <w:szCs w:val="30"/>
          <w:lang w:eastAsia="pl-PL"/>
        </w:rPr>
        <w:t xml:space="preserve">niepełnosprawności, z dysfunkcją narządu wzroku, </w:t>
      </w:r>
      <w:r w:rsidRPr="00C101E1">
        <w:rPr>
          <w:rFonts w:ascii="Times New Roman" w:eastAsia="Times New Roman" w:hAnsi="Times New Roman" w:cs="Times New Roman"/>
          <w:sz w:val="24"/>
          <w:szCs w:val="30"/>
          <w:lang w:eastAsia="pl-PL"/>
        </w:rPr>
        <w:br/>
      </w:r>
      <w:r w:rsidRPr="00C101E1">
        <w:rPr>
          <w:rFonts w:ascii="Times New Roman" w:eastAsia="Times New Roman" w:hAnsi="Times New Roman" w:cs="Times New Roman"/>
          <w:b/>
          <w:sz w:val="24"/>
          <w:szCs w:val="30"/>
          <w:lang w:eastAsia="pl-PL"/>
        </w:rPr>
        <w:sym w:font="Symbol" w:char="F02D"/>
      </w:r>
      <w:r w:rsidRPr="00C101E1">
        <w:rPr>
          <w:rFonts w:ascii="Times New Roman" w:eastAsia="Times New Roman" w:hAnsi="Times New Roman" w:cs="Times New Roman"/>
          <w:b/>
          <w:sz w:val="24"/>
          <w:szCs w:val="30"/>
          <w:lang w:eastAsia="pl-PL"/>
        </w:rPr>
        <w:t xml:space="preserve"> Zadanie 4</w:t>
      </w:r>
      <w:r w:rsidRPr="00C101E1">
        <w:rPr>
          <w:rFonts w:ascii="Times New Roman" w:eastAsia="Times New Roman" w:hAnsi="Times New Roman" w:cs="Times New Roman"/>
          <w:sz w:val="24"/>
          <w:szCs w:val="30"/>
          <w:lang w:eastAsia="pl-PL"/>
        </w:rPr>
        <w:t xml:space="preserve"> – pomoc w zakupie sprzętu elektronicznego lub jego elementów o</w:t>
      </w:r>
      <w:r>
        <w:rPr>
          <w:rFonts w:ascii="Times New Roman" w:eastAsia="Times New Roman" w:hAnsi="Times New Roman" w:cs="Times New Roman"/>
          <w:sz w:val="24"/>
          <w:szCs w:val="30"/>
          <w:lang w:eastAsia="pl-PL"/>
        </w:rPr>
        <w:t xml:space="preserve">raz </w:t>
      </w:r>
      <w:r w:rsidRPr="00C101E1">
        <w:rPr>
          <w:rFonts w:ascii="Times New Roman" w:eastAsia="Times New Roman" w:hAnsi="Times New Roman" w:cs="Times New Roman"/>
          <w:sz w:val="24"/>
          <w:szCs w:val="30"/>
          <w:lang w:eastAsia="pl-PL"/>
        </w:rPr>
        <w:t xml:space="preserve">oprogramowania, adresowana do osób z orzeczeniem o niepełnosprawności </w:t>
      </w:r>
      <w:r w:rsidRPr="00C101E1">
        <w:rPr>
          <w:rFonts w:ascii="Times New Roman" w:eastAsia="Times New Roman" w:hAnsi="Times New Roman" w:cs="Times New Roman"/>
          <w:sz w:val="24"/>
          <w:szCs w:val="30"/>
          <w:lang w:eastAsia="pl-PL"/>
        </w:rPr>
        <w:br/>
        <w:t xml:space="preserve">(do 16 roku życia) lub osób ze znacznym albo umiarkowanym stopniem </w:t>
      </w:r>
      <w:r w:rsidRPr="00C101E1">
        <w:rPr>
          <w:rFonts w:ascii="Times New Roman" w:eastAsia="Times New Roman" w:hAnsi="Times New Roman" w:cs="Times New Roman"/>
          <w:sz w:val="24"/>
          <w:szCs w:val="30"/>
          <w:lang w:eastAsia="pl-PL"/>
        </w:rPr>
        <w:br/>
        <w:t xml:space="preserve">niepełnosprawności, z dysfunkcją narządu słuchu i trudnościami w komunikowaniu </w:t>
      </w:r>
      <w:r w:rsidRPr="00C101E1">
        <w:rPr>
          <w:rFonts w:ascii="Times New Roman" w:eastAsia="Times New Roman" w:hAnsi="Times New Roman" w:cs="Times New Roman"/>
          <w:sz w:val="24"/>
          <w:szCs w:val="30"/>
          <w:lang w:eastAsia="pl-PL"/>
        </w:rPr>
        <w:br/>
        <w:t xml:space="preserve">się za pomocą mowy, </w:t>
      </w:r>
      <w:r w:rsidRPr="00C101E1">
        <w:rPr>
          <w:rFonts w:ascii="Times New Roman" w:eastAsia="Times New Roman" w:hAnsi="Times New Roman" w:cs="Times New Roman"/>
          <w:sz w:val="24"/>
          <w:szCs w:val="30"/>
          <w:lang w:eastAsia="pl-PL"/>
        </w:rPr>
        <w:br/>
      </w:r>
      <w:r w:rsidRPr="00C101E1">
        <w:rPr>
          <w:rFonts w:ascii="Times New Roman" w:eastAsia="Times New Roman" w:hAnsi="Times New Roman" w:cs="Times New Roman"/>
          <w:b/>
          <w:sz w:val="24"/>
          <w:szCs w:val="30"/>
          <w:lang w:eastAsia="pl-PL"/>
        </w:rPr>
        <w:sym w:font="Symbol" w:char="F02D"/>
      </w:r>
      <w:r w:rsidRPr="00C101E1">
        <w:rPr>
          <w:rFonts w:ascii="Times New Roman" w:eastAsia="Times New Roman" w:hAnsi="Times New Roman" w:cs="Times New Roman"/>
          <w:b/>
          <w:sz w:val="24"/>
          <w:szCs w:val="30"/>
          <w:lang w:eastAsia="pl-PL"/>
        </w:rPr>
        <w:t xml:space="preserve"> Zadanie 5</w:t>
      </w:r>
      <w:r w:rsidRPr="00C101E1">
        <w:rPr>
          <w:rFonts w:ascii="Times New Roman" w:eastAsia="Times New Roman" w:hAnsi="Times New Roman" w:cs="Times New Roman"/>
          <w:sz w:val="24"/>
          <w:szCs w:val="30"/>
          <w:lang w:eastAsia="pl-PL"/>
        </w:rPr>
        <w:t xml:space="preserve"> – pomoc w utrzymaniu sprawności technicznej posiadanego sprzętu </w:t>
      </w:r>
      <w:r w:rsidRPr="00C101E1">
        <w:rPr>
          <w:rFonts w:ascii="Times New Roman" w:eastAsia="Times New Roman" w:hAnsi="Times New Roman" w:cs="Times New Roman"/>
          <w:sz w:val="24"/>
          <w:szCs w:val="30"/>
          <w:lang w:eastAsia="pl-PL"/>
        </w:rPr>
        <w:br/>
        <w:t xml:space="preserve">elektronicznego, zakupionego w ramach programu, adresowana do osób </w:t>
      </w:r>
      <w:r w:rsidRPr="00C101E1">
        <w:rPr>
          <w:rFonts w:ascii="Times New Roman" w:eastAsia="Times New Roman" w:hAnsi="Times New Roman" w:cs="Times New Roman"/>
          <w:sz w:val="24"/>
          <w:szCs w:val="30"/>
          <w:lang w:eastAsia="pl-PL"/>
        </w:rPr>
        <w:br/>
        <w:t xml:space="preserve">z orzeczeniem o niepełnosprawności (do 16 roku życia) lub osób ze znacznym </w:t>
      </w:r>
      <w:r w:rsidRPr="00C101E1">
        <w:rPr>
          <w:rFonts w:ascii="Times New Roman" w:eastAsia="Times New Roman" w:hAnsi="Times New Roman" w:cs="Times New Roman"/>
          <w:sz w:val="24"/>
          <w:szCs w:val="30"/>
          <w:lang w:eastAsia="pl-PL"/>
        </w:rPr>
        <w:br/>
        <w:t xml:space="preserve">stopniem niepełnosprawności, </w:t>
      </w:r>
    </w:p>
    <w:p w:rsidR="00C101E1" w:rsidRDefault="00C101E1" w:rsidP="00C101E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30"/>
          <w:lang w:eastAsia="pl-PL"/>
        </w:rPr>
      </w:pPr>
    </w:p>
    <w:p w:rsidR="00C101E1" w:rsidRPr="00C101E1" w:rsidRDefault="00C101E1" w:rsidP="00C101E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30"/>
          <w:lang w:eastAsia="pl-PL"/>
        </w:rPr>
      </w:pPr>
      <w:r w:rsidRPr="00C101E1">
        <w:rPr>
          <w:rFonts w:ascii="Times New Roman" w:eastAsia="Times New Roman" w:hAnsi="Times New Roman" w:cs="Times New Roman"/>
          <w:b/>
          <w:color w:val="FF0000"/>
          <w:sz w:val="24"/>
          <w:szCs w:val="30"/>
          <w:lang w:eastAsia="pl-PL"/>
        </w:rPr>
        <w:t>c) Obszar C – likwidacja barier w poruszaniu się:</w:t>
      </w:r>
    </w:p>
    <w:p w:rsidR="00C101E1" w:rsidRDefault="00C101E1" w:rsidP="00C101E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30"/>
          <w:lang w:eastAsia="pl-PL"/>
        </w:rPr>
      </w:pPr>
      <w:r w:rsidRPr="00C101E1">
        <w:rPr>
          <w:rFonts w:ascii="Times New Roman" w:eastAsia="Times New Roman" w:hAnsi="Times New Roman" w:cs="Times New Roman"/>
          <w:sz w:val="24"/>
          <w:szCs w:val="30"/>
          <w:lang w:eastAsia="pl-PL"/>
        </w:rPr>
        <w:t xml:space="preserve"> </w:t>
      </w:r>
      <w:r w:rsidRPr="00C101E1">
        <w:rPr>
          <w:rFonts w:ascii="Times New Roman" w:eastAsia="Times New Roman" w:hAnsi="Times New Roman" w:cs="Times New Roman"/>
          <w:sz w:val="24"/>
          <w:szCs w:val="30"/>
          <w:lang w:eastAsia="pl-PL"/>
        </w:rPr>
        <w:br/>
      </w:r>
      <w:r w:rsidRPr="00C101E1">
        <w:rPr>
          <w:rFonts w:ascii="Times New Roman" w:eastAsia="Times New Roman" w:hAnsi="Times New Roman" w:cs="Times New Roman"/>
          <w:b/>
          <w:sz w:val="24"/>
          <w:szCs w:val="30"/>
          <w:lang w:eastAsia="pl-PL"/>
        </w:rPr>
        <w:sym w:font="Symbol" w:char="F02D"/>
      </w:r>
      <w:r w:rsidRPr="00C101E1">
        <w:rPr>
          <w:rFonts w:ascii="Times New Roman" w:eastAsia="Times New Roman" w:hAnsi="Times New Roman" w:cs="Times New Roman"/>
          <w:b/>
          <w:sz w:val="24"/>
          <w:szCs w:val="30"/>
          <w:lang w:eastAsia="pl-PL"/>
        </w:rPr>
        <w:t xml:space="preserve"> Zadanie 1</w:t>
      </w:r>
      <w:r w:rsidRPr="00C101E1">
        <w:rPr>
          <w:rFonts w:ascii="Times New Roman" w:eastAsia="Times New Roman" w:hAnsi="Times New Roman" w:cs="Times New Roman"/>
          <w:sz w:val="24"/>
          <w:szCs w:val="30"/>
          <w:lang w:eastAsia="pl-PL"/>
        </w:rPr>
        <w:t xml:space="preserve"> – pomoc w zakupie wózka inwalidzkiego o napędzie elektrycznym </w:t>
      </w:r>
      <w:r w:rsidRPr="00C101E1">
        <w:rPr>
          <w:rFonts w:ascii="Times New Roman" w:eastAsia="Times New Roman" w:hAnsi="Times New Roman" w:cs="Times New Roman"/>
          <w:sz w:val="24"/>
          <w:szCs w:val="30"/>
          <w:lang w:eastAsia="pl-PL"/>
        </w:rPr>
        <w:br/>
        <w:t xml:space="preserve">adresowana do osób z orzeczeniem o niepełnosprawności (do 16 roku życia) lub osób </w:t>
      </w:r>
      <w:r w:rsidRPr="00C101E1">
        <w:rPr>
          <w:rFonts w:ascii="Times New Roman" w:eastAsia="Times New Roman" w:hAnsi="Times New Roman" w:cs="Times New Roman"/>
          <w:sz w:val="24"/>
          <w:szCs w:val="30"/>
          <w:lang w:eastAsia="pl-PL"/>
        </w:rPr>
        <w:br/>
        <w:t xml:space="preserve">ze znacznym stopniem niepełnosprawności i dysfunkcją uniemożliwiającą </w:t>
      </w:r>
      <w:r w:rsidRPr="00C101E1">
        <w:rPr>
          <w:rFonts w:ascii="Times New Roman" w:eastAsia="Times New Roman" w:hAnsi="Times New Roman" w:cs="Times New Roman"/>
          <w:sz w:val="24"/>
          <w:szCs w:val="30"/>
          <w:lang w:eastAsia="pl-PL"/>
        </w:rPr>
        <w:br/>
        <w:t xml:space="preserve">samodzielne poruszanie się za pomocą wózka inwalidzkiego o napędzie ręcznym, </w:t>
      </w:r>
      <w:r w:rsidRPr="00C101E1">
        <w:rPr>
          <w:rFonts w:ascii="Times New Roman" w:eastAsia="Times New Roman" w:hAnsi="Times New Roman" w:cs="Times New Roman"/>
          <w:sz w:val="24"/>
          <w:szCs w:val="30"/>
          <w:lang w:eastAsia="pl-PL"/>
        </w:rPr>
        <w:br/>
      </w:r>
      <w:r w:rsidRPr="00C101E1">
        <w:rPr>
          <w:rFonts w:ascii="Times New Roman" w:eastAsia="Times New Roman" w:hAnsi="Times New Roman" w:cs="Times New Roman"/>
          <w:b/>
          <w:sz w:val="24"/>
          <w:szCs w:val="30"/>
          <w:lang w:eastAsia="pl-PL"/>
        </w:rPr>
        <w:lastRenderedPageBreak/>
        <w:sym w:font="Symbol" w:char="F02D"/>
      </w:r>
      <w:r w:rsidRPr="00C101E1">
        <w:rPr>
          <w:rFonts w:ascii="Times New Roman" w:eastAsia="Times New Roman" w:hAnsi="Times New Roman" w:cs="Times New Roman"/>
          <w:b/>
          <w:sz w:val="24"/>
          <w:szCs w:val="30"/>
          <w:lang w:eastAsia="pl-PL"/>
        </w:rPr>
        <w:t xml:space="preserve"> Zadanie 2</w:t>
      </w:r>
      <w:r w:rsidRPr="00C101E1">
        <w:rPr>
          <w:rFonts w:ascii="Times New Roman" w:eastAsia="Times New Roman" w:hAnsi="Times New Roman" w:cs="Times New Roman"/>
          <w:sz w:val="24"/>
          <w:szCs w:val="30"/>
          <w:lang w:eastAsia="pl-PL"/>
        </w:rPr>
        <w:t xml:space="preserve"> – pomoc w utrzymaniu sprawności technicznej posiadanego skutera lub </w:t>
      </w:r>
      <w:r w:rsidRPr="00C101E1">
        <w:rPr>
          <w:rFonts w:ascii="Times New Roman" w:eastAsia="Times New Roman" w:hAnsi="Times New Roman" w:cs="Times New Roman"/>
          <w:sz w:val="24"/>
          <w:szCs w:val="30"/>
          <w:lang w:eastAsia="pl-PL"/>
        </w:rPr>
        <w:br/>
        <w:t xml:space="preserve">wózka inwalidzkiego o napędzie elektrycznym, adresowana do osób z orzeczeniem </w:t>
      </w:r>
      <w:r w:rsidRPr="00C101E1">
        <w:rPr>
          <w:rFonts w:ascii="Times New Roman" w:eastAsia="Times New Roman" w:hAnsi="Times New Roman" w:cs="Times New Roman"/>
          <w:sz w:val="24"/>
          <w:szCs w:val="30"/>
          <w:lang w:eastAsia="pl-PL"/>
        </w:rPr>
        <w:br/>
        <w:t xml:space="preserve">o niepełnosprawności (do 16 roku życia) lub osób ze znacznym stopniem </w:t>
      </w:r>
      <w:r w:rsidRPr="00C101E1">
        <w:rPr>
          <w:rFonts w:ascii="Times New Roman" w:eastAsia="Times New Roman" w:hAnsi="Times New Roman" w:cs="Times New Roman"/>
          <w:sz w:val="24"/>
          <w:szCs w:val="30"/>
          <w:lang w:eastAsia="pl-PL"/>
        </w:rPr>
        <w:br/>
        <w:t xml:space="preserve">niepełnosprawności, </w:t>
      </w:r>
      <w:r w:rsidRPr="00C101E1">
        <w:rPr>
          <w:rFonts w:ascii="Times New Roman" w:eastAsia="Times New Roman" w:hAnsi="Times New Roman" w:cs="Times New Roman"/>
          <w:sz w:val="24"/>
          <w:szCs w:val="30"/>
          <w:lang w:eastAsia="pl-PL"/>
        </w:rPr>
        <w:br/>
      </w:r>
      <w:r w:rsidRPr="00C101E1">
        <w:rPr>
          <w:rFonts w:ascii="Times New Roman" w:eastAsia="Times New Roman" w:hAnsi="Times New Roman" w:cs="Times New Roman"/>
          <w:b/>
          <w:sz w:val="24"/>
          <w:szCs w:val="30"/>
          <w:lang w:eastAsia="pl-PL"/>
        </w:rPr>
        <w:sym w:font="Symbol" w:char="F02D"/>
      </w:r>
      <w:r w:rsidRPr="00C101E1">
        <w:rPr>
          <w:rFonts w:ascii="Times New Roman" w:eastAsia="Times New Roman" w:hAnsi="Times New Roman" w:cs="Times New Roman"/>
          <w:b/>
          <w:sz w:val="24"/>
          <w:szCs w:val="30"/>
          <w:lang w:eastAsia="pl-PL"/>
        </w:rPr>
        <w:t xml:space="preserve"> Zadanie 3</w:t>
      </w:r>
      <w:r w:rsidRPr="00C101E1">
        <w:rPr>
          <w:rFonts w:ascii="Times New Roman" w:eastAsia="Times New Roman" w:hAnsi="Times New Roman" w:cs="Times New Roman"/>
          <w:sz w:val="24"/>
          <w:szCs w:val="30"/>
          <w:lang w:eastAsia="pl-PL"/>
        </w:rPr>
        <w:t xml:space="preserve"> – pomoc w zakupie protezy kończyny, w której zastosowano nowoczesne </w:t>
      </w:r>
      <w:r w:rsidRPr="00C101E1">
        <w:rPr>
          <w:rFonts w:ascii="Times New Roman" w:eastAsia="Times New Roman" w:hAnsi="Times New Roman" w:cs="Times New Roman"/>
          <w:sz w:val="24"/>
          <w:szCs w:val="30"/>
          <w:lang w:eastAsia="pl-PL"/>
        </w:rPr>
        <w:br/>
        <w:t xml:space="preserve">rozwiązania techniczne, tj. protezy co najmniej na III poziomie jakości, </w:t>
      </w:r>
    </w:p>
    <w:p w:rsidR="00C101E1" w:rsidRDefault="00C101E1" w:rsidP="00C101E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30"/>
          <w:lang w:eastAsia="pl-PL"/>
        </w:rPr>
      </w:pPr>
      <w:r w:rsidRPr="00C101E1">
        <w:rPr>
          <w:rFonts w:ascii="Times New Roman" w:eastAsia="Times New Roman" w:hAnsi="Times New Roman" w:cs="Times New Roman"/>
          <w:sz w:val="24"/>
          <w:szCs w:val="30"/>
          <w:lang w:eastAsia="pl-PL"/>
        </w:rPr>
        <w:t xml:space="preserve">adresowana do osób ze stopniem niepełnosprawności, </w:t>
      </w:r>
      <w:r w:rsidRPr="00C101E1">
        <w:rPr>
          <w:rFonts w:ascii="Times New Roman" w:eastAsia="Times New Roman" w:hAnsi="Times New Roman" w:cs="Times New Roman"/>
          <w:sz w:val="24"/>
          <w:szCs w:val="30"/>
          <w:lang w:eastAsia="pl-PL"/>
        </w:rPr>
        <w:br/>
      </w:r>
      <w:r w:rsidRPr="00C101E1">
        <w:rPr>
          <w:rFonts w:ascii="Times New Roman" w:eastAsia="Times New Roman" w:hAnsi="Times New Roman" w:cs="Times New Roman"/>
          <w:b/>
          <w:sz w:val="24"/>
          <w:szCs w:val="30"/>
          <w:lang w:eastAsia="pl-PL"/>
        </w:rPr>
        <w:sym w:font="Symbol" w:char="F02D"/>
      </w:r>
      <w:r w:rsidRPr="00C101E1">
        <w:rPr>
          <w:rFonts w:ascii="Times New Roman" w:eastAsia="Times New Roman" w:hAnsi="Times New Roman" w:cs="Times New Roman"/>
          <w:b/>
          <w:sz w:val="24"/>
          <w:szCs w:val="30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30"/>
          <w:lang w:eastAsia="pl-PL"/>
        </w:rPr>
        <w:t xml:space="preserve">Zadanie </w:t>
      </w:r>
      <w:r w:rsidRPr="00C101E1">
        <w:rPr>
          <w:rFonts w:ascii="Times New Roman" w:eastAsia="Times New Roman" w:hAnsi="Times New Roman" w:cs="Times New Roman"/>
          <w:b/>
          <w:sz w:val="24"/>
          <w:szCs w:val="30"/>
          <w:lang w:eastAsia="pl-PL"/>
        </w:rPr>
        <w:t>4</w:t>
      </w:r>
      <w:r w:rsidRPr="00C101E1">
        <w:rPr>
          <w:rFonts w:ascii="Times New Roman" w:eastAsia="Times New Roman" w:hAnsi="Times New Roman" w:cs="Times New Roman"/>
          <w:sz w:val="24"/>
          <w:szCs w:val="30"/>
          <w:lang w:eastAsia="pl-PL"/>
        </w:rPr>
        <w:t xml:space="preserve"> – pomoc w utrzymaniu sprawności technicznej posiadanej protezy </w:t>
      </w:r>
      <w:r w:rsidRPr="00C101E1">
        <w:rPr>
          <w:rFonts w:ascii="Times New Roman" w:eastAsia="Times New Roman" w:hAnsi="Times New Roman" w:cs="Times New Roman"/>
          <w:sz w:val="24"/>
          <w:szCs w:val="30"/>
          <w:lang w:eastAsia="pl-PL"/>
        </w:rPr>
        <w:br/>
        <w:t xml:space="preserve">kończyny, w której zastosowano nowoczesne rozwiązania techniczne, (co najmniej </w:t>
      </w:r>
      <w:r w:rsidRPr="00C101E1">
        <w:rPr>
          <w:rFonts w:ascii="Times New Roman" w:eastAsia="Times New Roman" w:hAnsi="Times New Roman" w:cs="Times New Roman"/>
          <w:sz w:val="24"/>
          <w:szCs w:val="30"/>
          <w:lang w:eastAsia="pl-PL"/>
        </w:rPr>
        <w:br/>
        <w:t xml:space="preserve">na III poziomie jakości), adresowana do osób ze stopniem niepełnosprawności, </w:t>
      </w:r>
      <w:r w:rsidRPr="00C101E1">
        <w:rPr>
          <w:rFonts w:ascii="Times New Roman" w:eastAsia="Times New Roman" w:hAnsi="Times New Roman" w:cs="Times New Roman"/>
          <w:sz w:val="24"/>
          <w:szCs w:val="30"/>
          <w:lang w:eastAsia="pl-PL"/>
        </w:rPr>
        <w:br/>
      </w:r>
      <w:r w:rsidRPr="00C101E1">
        <w:rPr>
          <w:rFonts w:ascii="Times New Roman" w:eastAsia="Times New Roman" w:hAnsi="Times New Roman" w:cs="Times New Roman"/>
          <w:b/>
          <w:sz w:val="24"/>
          <w:szCs w:val="30"/>
          <w:lang w:eastAsia="pl-PL"/>
        </w:rPr>
        <w:sym w:font="Symbol" w:char="F02D"/>
      </w:r>
      <w:r w:rsidRPr="00C101E1">
        <w:rPr>
          <w:rFonts w:ascii="Times New Roman" w:eastAsia="Times New Roman" w:hAnsi="Times New Roman" w:cs="Times New Roman"/>
          <w:b/>
          <w:sz w:val="24"/>
          <w:szCs w:val="30"/>
          <w:lang w:eastAsia="pl-PL"/>
        </w:rPr>
        <w:t xml:space="preserve"> Zadanie 5</w:t>
      </w:r>
      <w:r w:rsidRPr="00C101E1">
        <w:rPr>
          <w:rFonts w:ascii="Times New Roman" w:eastAsia="Times New Roman" w:hAnsi="Times New Roman" w:cs="Times New Roman"/>
          <w:sz w:val="24"/>
          <w:szCs w:val="30"/>
          <w:lang w:eastAsia="pl-PL"/>
        </w:rPr>
        <w:t xml:space="preserve"> – pomoc w zakupie skutera inwalidzkiego o napędzie elektrycznym lub</w:t>
      </w:r>
      <w:r w:rsidRPr="00C101E1">
        <w:rPr>
          <w:rFonts w:ascii="Arial" w:eastAsia="Times New Roman" w:hAnsi="Arial" w:cs="Arial"/>
          <w:sz w:val="30"/>
          <w:szCs w:val="30"/>
          <w:lang w:eastAsia="pl-PL"/>
        </w:rPr>
        <w:t xml:space="preserve"> </w:t>
      </w:r>
      <w:r w:rsidRPr="00C101E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101E1">
        <w:rPr>
          <w:rFonts w:ascii="Times New Roman" w:eastAsia="Times New Roman" w:hAnsi="Times New Roman" w:cs="Times New Roman"/>
          <w:sz w:val="24"/>
          <w:szCs w:val="30"/>
          <w:lang w:eastAsia="pl-PL"/>
        </w:rPr>
        <w:t xml:space="preserve">oprzyrządowania elektrycznego do wózka ręcznego, adresowana do osób </w:t>
      </w:r>
      <w:r w:rsidRPr="00C101E1">
        <w:rPr>
          <w:rFonts w:ascii="Times New Roman" w:eastAsia="Times New Roman" w:hAnsi="Times New Roman" w:cs="Times New Roman"/>
          <w:sz w:val="24"/>
          <w:szCs w:val="30"/>
          <w:lang w:eastAsia="pl-PL"/>
        </w:rPr>
        <w:br/>
        <w:t xml:space="preserve">z orzeczeniem o niepełnosprawności (do 16 roku życia) lub osób ze znacznym </w:t>
      </w:r>
      <w:r w:rsidRPr="00C101E1">
        <w:rPr>
          <w:rFonts w:ascii="Times New Roman" w:eastAsia="Times New Roman" w:hAnsi="Times New Roman" w:cs="Times New Roman"/>
          <w:sz w:val="24"/>
          <w:szCs w:val="30"/>
          <w:lang w:eastAsia="pl-PL"/>
        </w:rPr>
        <w:br/>
        <w:t xml:space="preserve">stopniem niepełnosprawności, z dysfunkcją narządu ruchu powodującą problemy </w:t>
      </w:r>
      <w:r w:rsidRPr="00C101E1">
        <w:rPr>
          <w:rFonts w:ascii="Times New Roman" w:eastAsia="Times New Roman" w:hAnsi="Times New Roman" w:cs="Times New Roman"/>
          <w:sz w:val="24"/>
          <w:szCs w:val="30"/>
          <w:lang w:eastAsia="pl-PL"/>
        </w:rPr>
        <w:br/>
        <w:t xml:space="preserve">w samodzielnym przemieszczaniu się i posiadających zgodę lekarza specjalisty </w:t>
      </w:r>
      <w:r w:rsidRPr="00C101E1">
        <w:rPr>
          <w:rFonts w:ascii="Times New Roman" w:eastAsia="Times New Roman" w:hAnsi="Times New Roman" w:cs="Times New Roman"/>
          <w:sz w:val="24"/>
          <w:szCs w:val="30"/>
          <w:lang w:eastAsia="pl-PL"/>
        </w:rPr>
        <w:br/>
        <w:t xml:space="preserve">na użytkowanie przedmiotu dofinansowania, </w:t>
      </w:r>
    </w:p>
    <w:p w:rsidR="00C101E1" w:rsidRDefault="00C101E1" w:rsidP="00C101E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30"/>
          <w:lang w:eastAsia="pl-PL"/>
        </w:rPr>
      </w:pPr>
    </w:p>
    <w:p w:rsidR="00C101E1" w:rsidRDefault="00C101E1" w:rsidP="00C101E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30"/>
          <w:lang w:eastAsia="pl-PL"/>
        </w:rPr>
      </w:pPr>
      <w:r w:rsidRPr="00C101E1">
        <w:rPr>
          <w:rFonts w:ascii="Times New Roman" w:eastAsia="Times New Roman" w:hAnsi="Times New Roman" w:cs="Times New Roman"/>
          <w:b/>
          <w:color w:val="FF0000"/>
          <w:sz w:val="24"/>
          <w:szCs w:val="30"/>
          <w:lang w:eastAsia="pl-PL"/>
        </w:rPr>
        <w:t>d) Obszar D</w:t>
      </w:r>
      <w:r w:rsidRPr="00C101E1">
        <w:rPr>
          <w:rFonts w:ascii="Times New Roman" w:eastAsia="Times New Roman" w:hAnsi="Times New Roman" w:cs="Times New Roman"/>
          <w:color w:val="FF0000"/>
          <w:sz w:val="24"/>
          <w:szCs w:val="30"/>
          <w:lang w:eastAsia="pl-PL"/>
        </w:rPr>
        <w:t xml:space="preserve"> </w:t>
      </w:r>
      <w:r w:rsidRPr="00C101E1">
        <w:rPr>
          <w:rFonts w:ascii="Times New Roman" w:eastAsia="Times New Roman" w:hAnsi="Times New Roman" w:cs="Times New Roman"/>
          <w:sz w:val="24"/>
          <w:szCs w:val="30"/>
          <w:lang w:eastAsia="pl-PL"/>
        </w:rPr>
        <w:t xml:space="preserve">– pomoc w utrzymaniu aktywności zawodowej poprzez zapewnienie opieki dla </w:t>
      </w:r>
      <w:r w:rsidRPr="00C101E1">
        <w:rPr>
          <w:rFonts w:ascii="Times New Roman" w:eastAsia="Times New Roman" w:hAnsi="Times New Roman" w:cs="Times New Roman"/>
          <w:sz w:val="24"/>
          <w:szCs w:val="30"/>
          <w:lang w:eastAsia="pl-PL"/>
        </w:rPr>
        <w:br/>
        <w:t xml:space="preserve">osoby zależnej (dziecka przebywającego w żłobku lub przedszkolu albo pod inną tego typu </w:t>
      </w:r>
      <w:r w:rsidRPr="00C101E1">
        <w:rPr>
          <w:rFonts w:ascii="Times New Roman" w:eastAsia="Times New Roman" w:hAnsi="Times New Roman" w:cs="Times New Roman"/>
          <w:sz w:val="24"/>
          <w:szCs w:val="30"/>
          <w:lang w:eastAsia="pl-PL"/>
        </w:rPr>
        <w:br/>
      </w:r>
      <w:r>
        <w:rPr>
          <w:rFonts w:ascii="Times New Roman" w:eastAsia="Times New Roman" w:hAnsi="Times New Roman" w:cs="Times New Roman"/>
          <w:sz w:val="24"/>
          <w:szCs w:val="30"/>
          <w:lang w:eastAsia="pl-PL"/>
        </w:rPr>
        <w:t xml:space="preserve">opieką), </w:t>
      </w:r>
      <w:r w:rsidRPr="00C101E1">
        <w:rPr>
          <w:rFonts w:ascii="Times New Roman" w:eastAsia="Times New Roman" w:hAnsi="Times New Roman" w:cs="Times New Roman"/>
          <w:sz w:val="24"/>
          <w:szCs w:val="30"/>
          <w:lang w:eastAsia="pl-PL"/>
        </w:rPr>
        <w:t xml:space="preserve">adresowana do osób ze znacznym lub umiarkowanym stopniem </w:t>
      </w:r>
      <w:r w:rsidRPr="00C101E1">
        <w:rPr>
          <w:rFonts w:ascii="Times New Roman" w:eastAsia="Times New Roman" w:hAnsi="Times New Roman" w:cs="Times New Roman"/>
          <w:sz w:val="24"/>
          <w:szCs w:val="30"/>
          <w:lang w:eastAsia="pl-PL"/>
        </w:rPr>
        <w:br/>
        <w:t xml:space="preserve">niepełnosprawności, którzy są przedstawicielem ustawowym lub opiekunem prawnym </w:t>
      </w:r>
      <w:r w:rsidRPr="00C101E1">
        <w:rPr>
          <w:rFonts w:ascii="Times New Roman" w:eastAsia="Times New Roman" w:hAnsi="Times New Roman" w:cs="Times New Roman"/>
          <w:sz w:val="24"/>
          <w:szCs w:val="30"/>
          <w:lang w:eastAsia="pl-PL"/>
        </w:rPr>
        <w:br/>
        <w:t>dziecka;</w:t>
      </w:r>
      <w:r>
        <w:rPr>
          <w:rFonts w:ascii="Times New Roman" w:eastAsia="Times New Roman" w:hAnsi="Times New Roman" w:cs="Times New Roman"/>
          <w:sz w:val="24"/>
          <w:szCs w:val="30"/>
          <w:lang w:eastAsia="pl-PL"/>
        </w:rPr>
        <w:t xml:space="preserve"> </w:t>
      </w:r>
    </w:p>
    <w:p w:rsidR="00C101E1" w:rsidRDefault="00C101E1" w:rsidP="00C101E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30"/>
          <w:lang w:eastAsia="pl-PL"/>
        </w:rPr>
      </w:pPr>
    </w:p>
    <w:p w:rsidR="00C101E1" w:rsidRDefault="00C101E1" w:rsidP="00C101E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30"/>
          <w:lang w:eastAsia="pl-PL"/>
        </w:rPr>
      </w:pPr>
    </w:p>
    <w:p w:rsidR="009E532D" w:rsidRDefault="00C101E1" w:rsidP="00C101E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30"/>
          <w:lang w:eastAsia="pl-PL"/>
        </w:rPr>
      </w:pPr>
      <w:r w:rsidRPr="00C101E1">
        <w:rPr>
          <w:rFonts w:ascii="Times New Roman" w:eastAsia="Times New Roman" w:hAnsi="Times New Roman" w:cs="Times New Roman"/>
          <w:b/>
          <w:color w:val="00B050"/>
          <w:sz w:val="24"/>
          <w:szCs w:val="30"/>
          <w:lang w:eastAsia="pl-PL"/>
        </w:rPr>
        <w:t xml:space="preserve">Moduł II </w:t>
      </w:r>
      <w:r w:rsidRPr="00C101E1">
        <w:rPr>
          <w:rFonts w:ascii="Times New Roman" w:eastAsia="Times New Roman" w:hAnsi="Times New Roman" w:cs="Times New Roman"/>
          <w:b/>
          <w:sz w:val="24"/>
          <w:szCs w:val="30"/>
          <w:lang w:eastAsia="pl-PL"/>
        </w:rPr>
        <w:t>–</w:t>
      </w:r>
      <w:r w:rsidRPr="00C101E1">
        <w:rPr>
          <w:rFonts w:ascii="Times New Roman" w:eastAsia="Times New Roman" w:hAnsi="Times New Roman" w:cs="Times New Roman"/>
          <w:sz w:val="24"/>
          <w:szCs w:val="30"/>
          <w:lang w:eastAsia="pl-PL"/>
        </w:rPr>
        <w:t xml:space="preserve"> pomoc w uzyskaniu wykształcenia na poziomie wyższym, adresowana do osób </w:t>
      </w:r>
      <w:r w:rsidRPr="00C101E1">
        <w:rPr>
          <w:rFonts w:ascii="Times New Roman" w:eastAsia="Times New Roman" w:hAnsi="Times New Roman" w:cs="Times New Roman"/>
          <w:sz w:val="24"/>
          <w:szCs w:val="30"/>
          <w:lang w:eastAsia="pl-PL"/>
        </w:rPr>
        <w:br/>
        <w:t xml:space="preserve">ze znacznym lub umiarkowanym stopniem niepełnosprawności, pobierających naukę </w:t>
      </w:r>
      <w:r w:rsidRPr="00C101E1">
        <w:rPr>
          <w:rFonts w:ascii="Times New Roman" w:eastAsia="Times New Roman" w:hAnsi="Times New Roman" w:cs="Times New Roman"/>
          <w:sz w:val="24"/>
          <w:szCs w:val="30"/>
          <w:lang w:eastAsia="pl-PL"/>
        </w:rPr>
        <w:br/>
        <w:t xml:space="preserve">w szkole wyższej lub szkole policealnej lub kolegium, a także do osób mających przewód </w:t>
      </w:r>
      <w:r w:rsidRPr="00C101E1">
        <w:rPr>
          <w:rFonts w:ascii="Times New Roman" w:eastAsia="Times New Roman" w:hAnsi="Times New Roman" w:cs="Times New Roman"/>
          <w:sz w:val="24"/>
          <w:szCs w:val="30"/>
          <w:lang w:eastAsia="pl-PL"/>
        </w:rPr>
        <w:br/>
        <w:t>doktorski otwa</w:t>
      </w:r>
      <w:r w:rsidR="005E1071">
        <w:rPr>
          <w:rFonts w:ascii="Times New Roman" w:eastAsia="Times New Roman" w:hAnsi="Times New Roman" w:cs="Times New Roman"/>
          <w:sz w:val="24"/>
          <w:szCs w:val="30"/>
          <w:lang w:eastAsia="pl-PL"/>
        </w:rPr>
        <w:t>rty poza studiami doktoranckimi.</w:t>
      </w:r>
    </w:p>
    <w:p w:rsidR="00B32740" w:rsidRDefault="00B32740" w:rsidP="00C101E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30"/>
          <w:lang w:eastAsia="pl-PL"/>
        </w:rPr>
      </w:pPr>
    </w:p>
    <w:p w:rsidR="00B32740" w:rsidRDefault="00B32740" w:rsidP="00C101E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30"/>
          <w:lang w:eastAsia="pl-PL"/>
        </w:rPr>
      </w:pPr>
    </w:p>
    <w:p w:rsidR="00B32740" w:rsidRPr="00257122" w:rsidRDefault="00B32740" w:rsidP="00B32740">
      <w:pPr>
        <w:pStyle w:val="Bezodstpw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257122">
        <w:rPr>
          <w:rFonts w:ascii="Times New Roman" w:hAnsi="Times New Roman"/>
          <w:b/>
          <w:sz w:val="24"/>
          <w:szCs w:val="24"/>
          <w:u w:val="single"/>
        </w:rPr>
        <w:t>TERMINY NABORU WNIOSKÓW:</w:t>
      </w:r>
    </w:p>
    <w:p w:rsidR="00B32740" w:rsidRDefault="00B32740" w:rsidP="00B32740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Moduł I </w:t>
      </w:r>
      <w:r w:rsidRPr="00451CB2">
        <w:rPr>
          <w:rFonts w:ascii="Times New Roman" w:hAnsi="Times New Roman"/>
          <w:sz w:val="24"/>
          <w:szCs w:val="24"/>
        </w:rPr>
        <w:t>od 01.03.20</w:t>
      </w:r>
      <w:r>
        <w:rPr>
          <w:rFonts w:ascii="Times New Roman" w:hAnsi="Times New Roman"/>
          <w:sz w:val="24"/>
          <w:szCs w:val="24"/>
        </w:rPr>
        <w:t>21</w:t>
      </w:r>
      <w:r w:rsidRPr="00451CB2">
        <w:rPr>
          <w:rFonts w:ascii="Times New Roman" w:hAnsi="Times New Roman"/>
          <w:sz w:val="24"/>
          <w:szCs w:val="24"/>
        </w:rPr>
        <w:t xml:space="preserve"> r. do </w:t>
      </w:r>
      <w:r>
        <w:rPr>
          <w:rFonts w:ascii="Times New Roman" w:hAnsi="Times New Roman"/>
          <w:sz w:val="24"/>
          <w:szCs w:val="24"/>
        </w:rPr>
        <w:t>31</w:t>
      </w:r>
      <w:r w:rsidRPr="00451CB2">
        <w:rPr>
          <w:rFonts w:ascii="Times New Roman" w:hAnsi="Times New Roman"/>
          <w:sz w:val="24"/>
          <w:szCs w:val="24"/>
        </w:rPr>
        <w:t>.08.20</w:t>
      </w:r>
      <w:r>
        <w:rPr>
          <w:rFonts w:ascii="Times New Roman" w:hAnsi="Times New Roman"/>
          <w:sz w:val="24"/>
          <w:szCs w:val="24"/>
        </w:rPr>
        <w:t>21</w:t>
      </w:r>
      <w:r w:rsidRPr="00451CB2">
        <w:rPr>
          <w:rFonts w:ascii="Times New Roman" w:hAnsi="Times New Roman"/>
          <w:sz w:val="24"/>
          <w:szCs w:val="24"/>
        </w:rPr>
        <w:t xml:space="preserve"> r.</w:t>
      </w:r>
    </w:p>
    <w:p w:rsidR="00B32740" w:rsidRDefault="00B32740" w:rsidP="00B32740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Moduł </w:t>
      </w:r>
      <w:r w:rsidRPr="008925AB">
        <w:rPr>
          <w:rFonts w:ascii="Times New Roman" w:hAnsi="Times New Roman"/>
          <w:b/>
          <w:sz w:val="24"/>
          <w:szCs w:val="24"/>
        </w:rPr>
        <w:t xml:space="preserve">II </w:t>
      </w:r>
      <w:r w:rsidRPr="00451CB2">
        <w:rPr>
          <w:rFonts w:ascii="Times New Roman" w:hAnsi="Times New Roman"/>
          <w:sz w:val="24"/>
          <w:szCs w:val="24"/>
        </w:rPr>
        <w:br/>
        <w:t>od 01.03.20</w:t>
      </w:r>
      <w:r>
        <w:rPr>
          <w:rFonts w:ascii="Times New Roman" w:hAnsi="Times New Roman"/>
          <w:sz w:val="24"/>
          <w:szCs w:val="24"/>
        </w:rPr>
        <w:t>21</w:t>
      </w:r>
      <w:r w:rsidRPr="00451CB2">
        <w:rPr>
          <w:rFonts w:ascii="Times New Roman" w:hAnsi="Times New Roman"/>
          <w:sz w:val="24"/>
          <w:szCs w:val="24"/>
        </w:rPr>
        <w:t xml:space="preserve"> r. do </w:t>
      </w:r>
      <w:r>
        <w:rPr>
          <w:rFonts w:ascii="Times New Roman" w:hAnsi="Times New Roman"/>
          <w:sz w:val="24"/>
          <w:szCs w:val="24"/>
        </w:rPr>
        <w:t>31.03.2021</w:t>
      </w:r>
      <w:r w:rsidRPr="00451CB2">
        <w:rPr>
          <w:rFonts w:ascii="Times New Roman" w:hAnsi="Times New Roman"/>
          <w:sz w:val="24"/>
          <w:szCs w:val="24"/>
        </w:rPr>
        <w:t xml:space="preserve"> r. (dla wniosków dotyczących roku akademickiego 20</w:t>
      </w:r>
      <w:r>
        <w:rPr>
          <w:rFonts w:ascii="Times New Roman" w:hAnsi="Times New Roman"/>
          <w:sz w:val="24"/>
          <w:szCs w:val="24"/>
        </w:rPr>
        <w:t>20/2021</w:t>
      </w:r>
      <w:r w:rsidRPr="00451CB2">
        <w:rPr>
          <w:rFonts w:ascii="Times New Roman" w:hAnsi="Times New Roman"/>
          <w:sz w:val="24"/>
          <w:szCs w:val="24"/>
        </w:rPr>
        <w:t>),</w:t>
      </w:r>
      <w:r w:rsidRPr="00451CB2">
        <w:rPr>
          <w:rFonts w:ascii="Times New Roman" w:hAnsi="Times New Roman"/>
          <w:sz w:val="24"/>
          <w:szCs w:val="24"/>
        </w:rPr>
        <w:br/>
        <w:t>od </w:t>
      </w:r>
      <w:r>
        <w:rPr>
          <w:rFonts w:ascii="Times New Roman" w:hAnsi="Times New Roman"/>
          <w:sz w:val="24"/>
          <w:szCs w:val="24"/>
        </w:rPr>
        <w:t>01.09.2021</w:t>
      </w:r>
      <w:r w:rsidRPr="00451CB2">
        <w:rPr>
          <w:rFonts w:ascii="Times New Roman" w:hAnsi="Times New Roman"/>
          <w:sz w:val="24"/>
          <w:szCs w:val="24"/>
        </w:rPr>
        <w:t xml:space="preserve"> r. do </w:t>
      </w:r>
      <w:r>
        <w:rPr>
          <w:rFonts w:ascii="Times New Roman" w:hAnsi="Times New Roman"/>
          <w:sz w:val="24"/>
          <w:szCs w:val="24"/>
        </w:rPr>
        <w:t>10.10.2021</w:t>
      </w:r>
      <w:r w:rsidRPr="00451CB2">
        <w:rPr>
          <w:rFonts w:ascii="Times New Roman" w:hAnsi="Times New Roman"/>
          <w:sz w:val="24"/>
          <w:szCs w:val="24"/>
        </w:rPr>
        <w:t xml:space="preserve"> r. (dla wniosków dotyczących roku akademickiego 20</w:t>
      </w:r>
      <w:r>
        <w:rPr>
          <w:rFonts w:ascii="Times New Roman" w:hAnsi="Times New Roman"/>
          <w:sz w:val="24"/>
          <w:szCs w:val="24"/>
        </w:rPr>
        <w:t>21/2022</w:t>
      </w:r>
      <w:r w:rsidRPr="00451CB2">
        <w:rPr>
          <w:rFonts w:ascii="Times New Roman" w:hAnsi="Times New Roman"/>
          <w:sz w:val="24"/>
          <w:szCs w:val="24"/>
        </w:rPr>
        <w:t>).</w:t>
      </w:r>
    </w:p>
    <w:p w:rsidR="00B32740" w:rsidRPr="00257122" w:rsidRDefault="00B32740" w:rsidP="00B32740">
      <w:pPr>
        <w:rPr>
          <w:rFonts w:ascii="Times New Roman" w:hAnsi="Times New Roman"/>
          <w:b/>
          <w:sz w:val="24"/>
          <w:szCs w:val="24"/>
        </w:rPr>
      </w:pPr>
      <w:r w:rsidRPr="00257122">
        <w:rPr>
          <w:rFonts w:ascii="Times New Roman" w:hAnsi="Times New Roman"/>
          <w:b/>
          <w:sz w:val="24"/>
          <w:szCs w:val="24"/>
          <w:u w:val="single"/>
        </w:rPr>
        <w:t>Wnioski można składać</w:t>
      </w:r>
      <w:r w:rsidRPr="00257122">
        <w:rPr>
          <w:rFonts w:ascii="Times New Roman" w:hAnsi="Times New Roman"/>
          <w:b/>
          <w:sz w:val="24"/>
          <w:szCs w:val="24"/>
        </w:rPr>
        <w:t>:</w:t>
      </w:r>
    </w:p>
    <w:p w:rsidR="00B32740" w:rsidRPr="009815D7" w:rsidRDefault="00B32740" w:rsidP="00B32740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9815D7">
        <w:rPr>
          <w:rFonts w:ascii="Times New Roman" w:hAnsi="Times New Roman"/>
          <w:sz w:val="24"/>
          <w:szCs w:val="24"/>
        </w:rPr>
        <w:t>w</w:t>
      </w:r>
      <w:r>
        <w:rPr>
          <w:rFonts w:ascii="Times New Roman" w:hAnsi="Times New Roman"/>
          <w:sz w:val="24"/>
          <w:szCs w:val="24"/>
        </w:rPr>
        <w:t xml:space="preserve"> </w:t>
      </w:r>
      <w:r w:rsidRPr="00216454">
        <w:rPr>
          <w:rFonts w:ascii="Times New Roman" w:hAnsi="Times New Roman"/>
          <w:b/>
          <w:sz w:val="24"/>
          <w:szCs w:val="24"/>
        </w:rPr>
        <w:t>wersji papierowej</w:t>
      </w:r>
      <w:r>
        <w:rPr>
          <w:rFonts w:ascii="Times New Roman" w:hAnsi="Times New Roman"/>
          <w:sz w:val="24"/>
          <w:szCs w:val="24"/>
        </w:rPr>
        <w:t xml:space="preserve"> w siedzibie</w:t>
      </w:r>
      <w:r w:rsidRPr="009815D7">
        <w:rPr>
          <w:rFonts w:ascii="Times New Roman" w:hAnsi="Times New Roman"/>
          <w:sz w:val="24"/>
          <w:szCs w:val="24"/>
        </w:rPr>
        <w:t xml:space="preserve"> Powiatow</w:t>
      </w:r>
      <w:r>
        <w:rPr>
          <w:rFonts w:ascii="Times New Roman" w:hAnsi="Times New Roman"/>
          <w:sz w:val="24"/>
          <w:szCs w:val="24"/>
        </w:rPr>
        <w:t>ego</w:t>
      </w:r>
      <w:r w:rsidRPr="009815D7">
        <w:rPr>
          <w:rFonts w:ascii="Times New Roman" w:hAnsi="Times New Roman"/>
          <w:sz w:val="24"/>
          <w:szCs w:val="24"/>
        </w:rPr>
        <w:t xml:space="preserve"> Centrum Pomocy Rodzinie w Rzeszowie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br/>
      </w:r>
      <w:r w:rsidRPr="009815D7">
        <w:rPr>
          <w:rFonts w:ascii="Times New Roman" w:hAnsi="Times New Roman"/>
          <w:sz w:val="24"/>
          <w:szCs w:val="24"/>
        </w:rPr>
        <w:t>ul. Batorego 9, 35-005 Rzeszów</w:t>
      </w:r>
    </w:p>
    <w:p w:rsidR="00B32740" w:rsidRDefault="00B32740" w:rsidP="00B32740">
      <w:pPr>
        <w:pStyle w:val="Bezodstpw"/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w </w:t>
      </w:r>
      <w:r w:rsidRPr="00216454">
        <w:rPr>
          <w:rFonts w:ascii="Times New Roman" w:hAnsi="Times New Roman"/>
          <w:b/>
          <w:sz w:val="24"/>
          <w:szCs w:val="24"/>
        </w:rPr>
        <w:t>wersji elektronicznej</w:t>
      </w:r>
      <w:r>
        <w:rPr>
          <w:rFonts w:ascii="Times New Roman" w:hAnsi="Times New Roman"/>
          <w:sz w:val="24"/>
          <w:szCs w:val="24"/>
        </w:rPr>
        <w:t xml:space="preserve"> poprzez platformę SOW pod adresem strony: </w:t>
      </w:r>
      <w:r w:rsidRPr="00216454">
        <w:rPr>
          <w:rFonts w:ascii="Times New Roman" w:hAnsi="Times New Roman"/>
          <w:sz w:val="24"/>
          <w:szCs w:val="24"/>
        </w:rPr>
        <w:t>https://sow.pfron.org.pl</w:t>
      </w:r>
    </w:p>
    <w:p w:rsidR="00B32740" w:rsidRDefault="00B32740" w:rsidP="00B32740">
      <w:pPr>
        <w:pStyle w:val="Bezodstpw"/>
        <w:spacing w:line="276" w:lineRule="auto"/>
        <w:rPr>
          <w:rFonts w:ascii="Times New Roman" w:hAnsi="Times New Roman"/>
          <w:b/>
          <w:bCs/>
          <w:sz w:val="24"/>
          <w:szCs w:val="24"/>
        </w:rPr>
      </w:pPr>
      <w:r w:rsidRPr="0032330B">
        <w:rPr>
          <w:rFonts w:ascii="Times New Roman" w:hAnsi="Times New Roman"/>
          <w:sz w:val="24"/>
          <w:szCs w:val="24"/>
        </w:rPr>
        <w:t>W przypadku wystąpienia wątpliwości oraz pytań PFRON ur</w:t>
      </w:r>
      <w:r>
        <w:rPr>
          <w:rFonts w:ascii="Times New Roman" w:hAnsi="Times New Roman"/>
          <w:sz w:val="24"/>
          <w:szCs w:val="24"/>
        </w:rPr>
        <w:t xml:space="preserve">uchomił bezpłatną infolinię dla </w:t>
      </w:r>
      <w:r w:rsidRPr="0032330B">
        <w:rPr>
          <w:rFonts w:ascii="Times New Roman" w:hAnsi="Times New Roman"/>
          <w:sz w:val="24"/>
          <w:szCs w:val="24"/>
        </w:rPr>
        <w:t>osób korzystających z portalu SOW</w:t>
      </w:r>
      <w:r>
        <w:rPr>
          <w:rFonts w:ascii="Times New Roman" w:hAnsi="Times New Roman"/>
          <w:sz w:val="24"/>
          <w:szCs w:val="24"/>
        </w:rPr>
        <w:t xml:space="preserve"> tel.</w:t>
      </w:r>
      <w:r w:rsidRPr="0032330B">
        <w:rPr>
          <w:rFonts w:ascii="Times New Roman" w:hAnsi="Times New Roman"/>
          <w:sz w:val="24"/>
          <w:szCs w:val="24"/>
        </w:rPr>
        <w:t> </w:t>
      </w:r>
      <w:r w:rsidRPr="0032330B">
        <w:rPr>
          <w:rFonts w:ascii="Times New Roman" w:hAnsi="Times New Roman"/>
          <w:b/>
          <w:bCs/>
          <w:sz w:val="24"/>
          <w:szCs w:val="24"/>
        </w:rPr>
        <w:t>800 889</w:t>
      </w:r>
      <w:r>
        <w:rPr>
          <w:rFonts w:ascii="Times New Roman" w:hAnsi="Times New Roman"/>
          <w:b/>
          <w:bCs/>
          <w:sz w:val="24"/>
          <w:szCs w:val="24"/>
        </w:rPr>
        <w:t> </w:t>
      </w:r>
      <w:r>
        <w:rPr>
          <w:rFonts w:ascii="Times New Roman" w:hAnsi="Times New Roman"/>
          <w:b/>
          <w:bCs/>
          <w:sz w:val="24"/>
          <w:szCs w:val="24"/>
        </w:rPr>
        <w:t>777</w:t>
      </w:r>
    </w:p>
    <w:p w:rsidR="00B32740" w:rsidRPr="00257122" w:rsidRDefault="00B32740" w:rsidP="00B32740">
      <w:pPr>
        <w:pStyle w:val="Bezodstpw"/>
        <w:spacing w:line="276" w:lineRule="auto"/>
        <w:rPr>
          <w:rFonts w:ascii="Times New Roman" w:hAnsi="Times New Roman"/>
          <w:b/>
          <w:bCs/>
          <w:sz w:val="24"/>
          <w:szCs w:val="24"/>
        </w:rPr>
      </w:pPr>
    </w:p>
    <w:p w:rsidR="00B32740" w:rsidRPr="008C6888" w:rsidRDefault="00B32740" w:rsidP="008C6888">
      <w:pPr>
        <w:pStyle w:val="Bezodstpw"/>
        <w:spacing w:line="276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Kontakt PCPR Rzeszów 519-585-857 </w:t>
      </w:r>
      <w:r w:rsidRPr="00257122">
        <w:rPr>
          <w:rFonts w:ascii="Times New Roman" w:hAnsi="Times New Roman"/>
          <w:bCs/>
          <w:sz w:val="24"/>
          <w:szCs w:val="24"/>
        </w:rPr>
        <w:t>lub</w:t>
      </w:r>
      <w:r>
        <w:rPr>
          <w:rFonts w:ascii="Times New Roman" w:hAnsi="Times New Roman"/>
          <w:b/>
          <w:bCs/>
          <w:sz w:val="24"/>
          <w:szCs w:val="24"/>
        </w:rPr>
        <w:t xml:space="preserve"> 519-585-42</w:t>
      </w:r>
      <w:bookmarkStart w:id="0" w:name="_GoBack"/>
      <w:bookmarkEnd w:id="0"/>
    </w:p>
    <w:sectPr w:rsidR="00B32740" w:rsidRPr="008C688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FF73570"/>
    <w:multiLevelType w:val="hybridMultilevel"/>
    <w:tmpl w:val="96B06CB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01E1"/>
    <w:rsid w:val="005E1071"/>
    <w:rsid w:val="008C6888"/>
    <w:rsid w:val="009E532D"/>
    <w:rsid w:val="00B32740"/>
    <w:rsid w:val="00C10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7A5E7CB-81E9-44FE-AC51-E34104C798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101E1"/>
    <w:pPr>
      <w:ind w:left="720"/>
      <w:contextualSpacing/>
    </w:pPr>
  </w:style>
  <w:style w:type="paragraph" w:styleId="Bezodstpw">
    <w:name w:val="No Spacing"/>
    <w:uiPriority w:val="1"/>
    <w:qFormat/>
    <w:rsid w:val="00B32740"/>
    <w:pPr>
      <w:spacing w:after="0" w:line="240" w:lineRule="auto"/>
    </w:pPr>
    <w:rPr>
      <w:rFonts w:ascii="Calibri" w:eastAsia="Times New Roman" w:hAnsi="Calibri" w:cs="Times New Roman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5152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741</Words>
  <Characters>4450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Żaneta</dc:creator>
  <cp:keywords/>
  <dc:description/>
  <cp:lastModifiedBy>Żaneta</cp:lastModifiedBy>
  <cp:revision>5</cp:revision>
  <dcterms:created xsi:type="dcterms:W3CDTF">2021-07-26T07:30:00Z</dcterms:created>
  <dcterms:modified xsi:type="dcterms:W3CDTF">2021-07-26T09:29:00Z</dcterms:modified>
</cp:coreProperties>
</file>