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229CB05" w14:textId="77777777" w:rsidR="003205F5" w:rsidRDefault="008055C3" w:rsidP="003205F5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  <w:r w:rsidR="003205F5">
        <w:rPr>
          <w:rFonts w:ascii="Arial" w:hAnsi="Arial" w:cs="Arial"/>
          <w:sz w:val="16"/>
          <w:szCs w:val="16"/>
        </w:rPr>
        <w:br/>
      </w:r>
      <w:r w:rsidR="003205F5"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2A481E44" w:rsidR="008055C3" w:rsidRDefault="003205F5" w:rsidP="003205F5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(telefon)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72311F3E" w:rsidR="008055C3" w:rsidRDefault="008055C3" w:rsidP="004D45F2">
      <w:pPr>
        <w:ind w:firstLine="708"/>
        <w:jc w:val="both"/>
        <w:rPr>
          <w:rFonts w:ascii="Arial" w:hAnsi="Arial" w:cs="Arial"/>
        </w:rPr>
      </w:pPr>
      <w:r w:rsidRPr="00934F04">
        <w:rPr>
          <w:rFonts w:ascii="Arial" w:hAnsi="Arial" w:cs="Arial"/>
        </w:rPr>
        <w:t xml:space="preserve">W </w:t>
      </w:r>
      <w:r w:rsidR="000B171B">
        <w:rPr>
          <w:rFonts w:ascii="Arial" w:hAnsi="Arial" w:cs="Arial"/>
        </w:rPr>
        <w:t>związku z udziałem w naborze na</w:t>
      </w:r>
      <w:r w:rsidRPr="00934F04">
        <w:rPr>
          <w:rFonts w:ascii="Arial" w:hAnsi="Arial" w:cs="Arial"/>
        </w:rPr>
        <w:t xml:space="preserve"> </w:t>
      </w:r>
      <w:r w:rsidR="003205F5">
        <w:rPr>
          <w:rFonts w:ascii="Arial" w:hAnsi="Arial" w:cs="Arial"/>
        </w:rPr>
        <w:t xml:space="preserve">wolne </w:t>
      </w:r>
      <w:r w:rsidRPr="00934F04">
        <w:rPr>
          <w:rFonts w:ascii="Arial" w:hAnsi="Arial" w:cs="Arial"/>
        </w:rPr>
        <w:t xml:space="preserve">stanowisko </w:t>
      </w:r>
      <w:r w:rsidR="000B171B">
        <w:rPr>
          <w:rFonts w:ascii="Arial" w:hAnsi="Arial" w:cs="Arial"/>
          <w:color w:val="000000" w:themeColor="text1"/>
        </w:rPr>
        <w:t>urzędnicze</w:t>
      </w:r>
      <w:r w:rsidR="000B171B">
        <w:rPr>
          <w:rFonts w:ascii="Arial" w:hAnsi="Arial" w:cs="Arial"/>
        </w:rPr>
        <w:t xml:space="preserve"> </w:t>
      </w:r>
      <w:r w:rsidR="000B171B" w:rsidRPr="00135FBC">
        <w:rPr>
          <w:rFonts w:ascii="Arial" w:hAnsi="Arial" w:cs="Arial"/>
        </w:rPr>
        <w:t xml:space="preserve">w  Referacie </w:t>
      </w:r>
      <w:r w:rsidR="004D45F2">
        <w:rPr>
          <w:rFonts w:ascii="Arial" w:hAnsi="Arial" w:cs="Arial"/>
        </w:rPr>
        <w:t>Administracyjno-Gospodarczym i Spraw Społecznych</w:t>
      </w:r>
      <w:r w:rsidR="000B171B" w:rsidRPr="00135FBC">
        <w:rPr>
          <w:rFonts w:ascii="Arial" w:hAnsi="Arial" w:cs="Arial"/>
        </w:rPr>
        <w:t xml:space="preserve"> Urzędu Gminy Krasne</w:t>
      </w:r>
      <w:r w:rsidRPr="00934F04">
        <w:rPr>
          <w:rFonts w:ascii="Arial" w:hAnsi="Arial" w:cs="Arial"/>
        </w:rPr>
        <w:t xml:space="preserve">, ogłoszonym w dniu </w:t>
      </w:r>
      <w:r w:rsidR="004D45F2">
        <w:rPr>
          <w:rFonts w:ascii="Arial" w:hAnsi="Arial" w:cs="Arial"/>
        </w:rPr>
        <w:t>11 marca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BB097B">
        <w:rPr>
          <w:rFonts w:ascii="Arial" w:hAnsi="Arial" w:cs="Arial"/>
        </w:rPr>
        <w:t>6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0B171B"/>
    <w:rsid w:val="001C57AA"/>
    <w:rsid w:val="001C7119"/>
    <w:rsid w:val="003205F5"/>
    <w:rsid w:val="004D45F2"/>
    <w:rsid w:val="005A072A"/>
    <w:rsid w:val="007E2260"/>
    <w:rsid w:val="007F0619"/>
    <w:rsid w:val="008055C3"/>
    <w:rsid w:val="009960DE"/>
    <w:rsid w:val="00A23BEC"/>
    <w:rsid w:val="00A52EE9"/>
    <w:rsid w:val="00BB097B"/>
    <w:rsid w:val="00BB1424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Natalia Bonowicz-Jęczalik</cp:lastModifiedBy>
  <cp:revision>2</cp:revision>
  <dcterms:created xsi:type="dcterms:W3CDTF">2026-03-11T10:35:00Z</dcterms:created>
  <dcterms:modified xsi:type="dcterms:W3CDTF">2026-03-11T10:35:00Z</dcterms:modified>
</cp:coreProperties>
</file>