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C63" w:rsidRDefault="005F379F" w:rsidP="006D5C6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UCHWAŁA NR </w:t>
      </w:r>
      <w:r w:rsidR="00314471">
        <w:rPr>
          <w:rFonts w:ascii="Arial" w:hAnsi="Arial" w:cs="Arial"/>
          <w:b/>
          <w:sz w:val="24"/>
          <w:szCs w:val="24"/>
        </w:rPr>
        <w:t>LV</w:t>
      </w:r>
      <w:r w:rsidR="006D5C63">
        <w:rPr>
          <w:rFonts w:ascii="Arial" w:hAnsi="Arial" w:cs="Arial"/>
          <w:b/>
          <w:sz w:val="24"/>
          <w:szCs w:val="24"/>
        </w:rPr>
        <w:t>/</w:t>
      </w:r>
      <w:r w:rsidR="00314471">
        <w:rPr>
          <w:rFonts w:ascii="Arial" w:hAnsi="Arial" w:cs="Arial"/>
          <w:b/>
          <w:sz w:val="24"/>
          <w:szCs w:val="24"/>
        </w:rPr>
        <w:t>429</w:t>
      </w:r>
      <w:r w:rsidR="006D5C63">
        <w:rPr>
          <w:rFonts w:ascii="Arial" w:hAnsi="Arial" w:cs="Arial"/>
          <w:b/>
          <w:sz w:val="24"/>
          <w:szCs w:val="24"/>
        </w:rPr>
        <w:t>/2018</w:t>
      </w:r>
    </w:p>
    <w:p w:rsidR="006D5C63" w:rsidRDefault="006D5C63" w:rsidP="006D5C6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RADY GMINY KRASNE</w:t>
      </w:r>
    </w:p>
    <w:p w:rsidR="006D5C63" w:rsidRDefault="006D5C63" w:rsidP="006D5C6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z dnia </w:t>
      </w:r>
      <w:r w:rsidR="00D4316E">
        <w:rPr>
          <w:rFonts w:ascii="Arial" w:hAnsi="Arial" w:cs="Arial"/>
          <w:b/>
          <w:sz w:val="24"/>
          <w:szCs w:val="24"/>
        </w:rPr>
        <w:t xml:space="preserve">24 sierpnia </w:t>
      </w:r>
      <w:r>
        <w:rPr>
          <w:rFonts w:ascii="Arial" w:hAnsi="Arial" w:cs="Arial"/>
          <w:b/>
          <w:sz w:val="24"/>
          <w:szCs w:val="24"/>
        </w:rPr>
        <w:t>2018 r.</w:t>
      </w:r>
    </w:p>
    <w:p w:rsidR="006D5C63" w:rsidRDefault="006D5C63" w:rsidP="006D5C63">
      <w:pPr>
        <w:rPr>
          <w:rFonts w:ascii="Arial" w:hAnsi="Arial" w:cs="Arial"/>
          <w:sz w:val="24"/>
          <w:szCs w:val="24"/>
        </w:rPr>
      </w:pPr>
    </w:p>
    <w:p w:rsidR="006D5C63" w:rsidRDefault="006D5C63" w:rsidP="006D5C6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 sprawie </w:t>
      </w:r>
      <w:bookmarkStart w:id="0" w:name="_GoBack"/>
      <w:r>
        <w:rPr>
          <w:rFonts w:ascii="Arial" w:hAnsi="Arial" w:cs="Arial"/>
          <w:b/>
          <w:sz w:val="24"/>
          <w:szCs w:val="24"/>
        </w:rPr>
        <w:t>najmu części budynku stanowiącego własność Gminy Krasne</w:t>
      </w:r>
      <w:r w:rsidR="00E55156">
        <w:rPr>
          <w:rFonts w:ascii="Arial" w:hAnsi="Arial" w:cs="Arial"/>
          <w:b/>
          <w:sz w:val="24"/>
          <w:szCs w:val="24"/>
        </w:rPr>
        <w:t>.</w:t>
      </w:r>
    </w:p>
    <w:bookmarkEnd w:id="0"/>
    <w:p w:rsidR="006D5C63" w:rsidRDefault="006D5C63" w:rsidP="006D5C63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 podstawie art. 18 ust. 2 pkt 9 lit. a ustawy z dnia 8 marca 1990 r. </w:t>
      </w:r>
      <w:r>
        <w:rPr>
          <w:rFonts w:ascii="Arial" w:hAnsi="Arial" w:cs="Arial"/>
          <w:sz w:val="24"/>
          <w:szCs w:val="24"/>
        </w:rPr>
        <w:br/>
        <w:t>o samorządzie gminnym (t.j</w:t>
      </w:r>
      <w:r w:rsidR="005F379F">
        <w:rPr>
          <w:rFonts w:ascii="Arial" w:hAnsi="Arial" w:cs="Arial"/>
          <w:sz w:val="24"/>
          <w:szCs w:val="24"/>
        </w:rPr>
        <w:t>. Dz. U. z 2018 r. poz. 994</w:t>
      </w:r>
      <w:r>
        <w:rPr>
          <w:rFonts w:ascii="Arial" w:hAnsi="Arial" w:cs="Arial"/>
          <w:sz w:val="24"/>
          <w:szCs w:val="24"/>
        </w:rPr>
        <w:t xml:space="preserve"> z późn. zm.) </w:t>
      </w:r>
      <w:r w:rsidR="005F379F">
        <w:rPr>
          <w:rFonts w:ascii="Arial" w:hAnsi="Arial" w:cs="Arial"/>
          <w:sz w:val="24"/>
          <w:szCs w:val="24"/>
        </w:rPr>
        <w:br/>
        <w:t xml:space="preserve">oraz </w:t>
      </w:r>
      <w:r>
        <w:rPr>
          <w:rFonts w:ascii="Arial" w:hAnsi="Arial" w:cs="Arial"/>
          <w:sz w:val="24"/>
          <w:szCs w:val="24"/>
        </w:rPr>
        <w:t>art. 13 ust. 1, art. 25 ust. 1 ustawy z dnia 21 sierpnia 1997 r. o gospodarce nieruchomości (t.j. Dz. U. z 2018 r., poz.121 z późn. zm.),</w:t>
      </w:r>
    </w:p>
    <w:p w:rsidR="006D5C63" w:rsidRDefault="006D5C63" w:rsidP="006D5C63">
      <w:pPr>
        <w:ind w:firstLine="708"/>
        <w:jc w:val="both"/>
        <w:rPr>
          <w:rFonts w:ascii="Arial" w:hAnsi="Arial" w:cs="Arial"/>
          <w:sz w:val="24"/>
          <w:szCs w:val="24"/>
        </w:rPr>
      </w:pPr>
    </w:p>
    <w:p w:rsidR="006D5C63" w:rsidRDefault="006D5C63" w:rsidP="006D5C6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uchwala się, co następuje</w:t>
      </w:r>
    </w:p>
    <w:p w:rsidR="006D5C63" w:rsidRDefault="006D5C63" w:rsidP="006D5C6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§ 1</w:t>
      </w:r>
    </w:p>
    <w:p w:rsidR="006D5C63" w:rsidRDefault="006D5C63" w:rsidP="006D5C6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Wyraża się zgodę na zawarcie kolejnej umowy najmu części budynku </w:t>
      </w:r>
      <w:r>
        <w:rPr>
          <w:rFonts w:ascii="Arial" w:hAnsi="Arial" w:cs="Arial"/>
          <w:sz w:val="24"/>
          <w:szCs w:val="24"/>
        </w:rPr>
        <w:br/>
        <w:t>o pow. użytk. 29,50 m</w:t>
      </w:r>
      <w:r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 xml:space="preserve"> na parterze budynku Ośrodka Zdrowia w Malawie, stanowiącego własność Gminy Krasne, zlokalizowanego na działce </w:t>
      </w:r>
      <w:r>
        <w:rPr>
          <w:rFonts w:ascii="Arial" w:hAnsi="Arial" w:cs="Arial"/>
          <w:sz w:val="24"/>
          <w:szCs w:val="24"/>
        </w:rPr>
        <w:br/>
        <w:t>nr ewid. 1039/2 położonej w Malawie, gm. Krasne, z przeznaczeniem na prowadzenie punktu aptecznego na okres trzech lat, na rzecz dotychczasowego najemcy.</w:t>
      </w:r>
    </w:p>
    <w:p w:rsidR="006D5C63" w:rsidRDefault="006D5C63" w:rsidP="006D5C63">
      <w:pPr>
        <w:jc w:val="both"/>
        <w:rPr>
          <w:rFonts w:ascii="Arial" w:hAnsi="Arial" w:cs="Arial"/>
          <w:sz w:val="24"/>
          <w:szCs w:val="24"/>
        </w:rPr>
      </w:pPr>
    </w:p>
    <w:p w:rsidR="006D5C63" w:rsidRDefault="006D5C63" w:rsidP="006D5C6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§ 2</w:t>
      </w:r>
    </w:p>
    <w:p w:rsidR="006D5C63" w:rsidRDefault="006D5C63" w:rsidP="006D5C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Wykonanie uchwały powierza się Wójtowi Gminy Krasne.</w:t>
      </w:r>
    </w:p>
    <w:p w:rsidR="006D5C63" w:rsidRDefault="006D5C63" w:rsidP="006D5C63">
      <w:pPr>
        <w:rPr>
          <w:rFonts w:ascii="Arial" w:hAnsi="Arial" w:cs="Arial"/>
          <w:sz w:val="24"/>
          <w:szCs w:val="24"/>
        </w:rPr>
      </w:pPr>
    </w:p>
    <w:p w:rsidR="006D5C63" w:rsidRDefault="006D5C63" w:rsidP="006D5C6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§ 3</w:t>
      </w:r>
    </w:p>
    <w:p w:rsidR="006D5C63" w:rsidRDefault="006D5C63" w:rsidP="006D5C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Uchwała wchodzi w życie z dniem podjęcia.</w:t>
      </w:r>
    </w:p>
    <w:p w:rsidR="006D5C63" w:rsidRDefault="006D5C63" w:rsidP="006D5C63"/>
    <w:p w:rsidR="006D5C63" w:rsidRDefault="006D5C63" w:rsidP="006D5C63"/>
    <w:p w:rsidR="006D5C63" w:rsidRDefault="006D5C63" w:rsidP="006D5C63"/>
    <w:p w:rsidR="006D5C63" w:rsidRDefault="006D5C63" w:rsidP="006D5C63"/>
    <w:p w:rsidR="006D5C63" w:rsidRDefault="006D5C63" w:rsidP="006D5C6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Uzasadnienie:</w:t>
      </w:r>
    </w:p>
    <w:p w:rsidR="00017A27" w:rsidRPr="00E978CE" w:rsidRDefault="006D5C63" w:rsidP="00E978CE">
      <w:pPr>
        <w:jc w:val="both"/>
        <w:rPr>
          <w:rFonts w:ascii="Arial" w:hAnsi="Arial" w:cs="Arial"/>
          <w:sz w:val="24"/>
          <w:szCs w:val="24"/>
        </w:rPr>
      </w:pPr>
      <w:r w:rsidRPr="006D5C63">
        <w:rPr>
          <w:rFonts w:ascii="Arial" w:hAnsi="Arial" w:cs="Arial"/>
          <w:sz w:val="24"/>
          <w:szCs w:val="24"/>
        </w:rPr>
        <w:t xml:space="preserve">Dotychczasowy Najemca lokalu użytkowego </w:t>
      </w:r>
      <w:r>
        <w:rPr>
          <w:rFonts w:ascii="Arial" w:hAnsi="Arial" w:cs="Arial"/>
          <w:sz w:val="24"/>
          <w:szCs w:val="24"/>
        </w:rPr>
        <w:t>o pow. użytk. 29,50 m</w:t>
      </w:r>
      <w:r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 xml:space="preserve"> na parterze budynku Ośrodka Zdrowia w Malawie, stanowiącego własność Gminy Krasne, zlokalizowanego na działce nr ewid. 1039/2 położonej w Malawie, gm. Krasne, </w:t>
      </w:r>
      <w:r w:rsidR="00E978CE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z przeznaczeniem na</w:t>
      </w:r>
      <w:r w:rsidR="005F379F">
        <w:rPr>
          <w:rFonts w:ascii="Arial" w:hAnsi="Arial" w:cs="Arial"/>
          <w:sz w:val="24"/>
          <w:szCs w:val="24"/>
        </w:rPr>
        <w:t xml:space="preserve"> prowadzenie punktu aptecznego </w:t>
      </w:r>
      <w:r>
        <w:rPr>
          <w:rFonts w:ascii="Arial" w:hAnsi="Arial" w:cs="Arial"/>
          <w:sz w:val="24"/>
          <w:szCs w:val="24"/>
        </w:rPr>
        <w:t>złożył kolejny wniosek o najem powyższej nieruchomości. Zgodnie z art. 18 ust. 2 pkt 9 lit. „a” ustawy o samorządzie gminnym, gdy po umowie zawartej na czas oznaczony do 3 lat strony zawierają kolejne umowy, których przedmiotem jest ta sama nieruchomość, wymagana jest zgoda rady gminy.</w:t>
      </w:r>
    </w:p>
    <w:sectPr w:rsidR="00017A27" w:rsidRPr="00E978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78CE" w:rsidRDefault="00E978CE" w:rsidP="00E978CE">
      <w:pPr>
        <w:spacing w:after="0" w:line="240" w:lineRule="auto"/>
      </w:pPr>
      <w:r>
        <w:separator/>
      </w:r>
    </w:p>
  </w:endnote>
  <w:endnote w:type="continuationSeparator" w:id="0">
    <w:p w:rsidR="00E978CE" w:rsidRDefault="00E978CE" w:rsidP="00E978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78CE" w:rsidRDefault="00E978CE" w:rsidP="00E978CE">
      <w:pPr>
        <w:spacing w:after="0" w:line="240" w:lineRule="auto"/>
      </w:pPr>
      <w:r>
        <w:separator/>
      </w:r>
    </w:p>
  </w:footnote>
  <w:footnote w:type="continuationSeparator" w:id="0">
    <w:p w:rsidR="00E978CE" w:rsidRDefault="00E978CE" w:rsidP="00E978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C63"/>
    <w:rsid w:val="00017A27"/>
    <w:rsid w:val="00314471"/>
    <w:rsid w:val="005F379F"/>
    <w:rsid w:val="006D5C63"/>
    <w:rsid w:val="00D4316E"/>
    <w:rsid w:val="00E55156"/>
    <w:rsid w:val="00E97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18B943-9A59-4BA2-AB62-4A30F0A96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D5C63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F37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379F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E978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978CE"/>
  </w:style>
  <w:style w:type="paragraph" w:styleId="Stopka">
    <w:name w:val="footer"/>
    <w:basedOn w:val="Normalny"/>
    <w:link w:val="StopkaZnak"/>
    <w:uiPriority w:val="99"/>
    <w:unhideWhenUsed/>
    <w:rsid w:val="00E978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978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640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Malwina Chorzępa</dc:creator>
  <cp:keywords/>
  <dc:description/>
  <cp:lastModifiedBy>Zofia Berłowska</cp:lastModifiedBy>
  <cp:revision>3</cp:revision>
  <cp:lastPrinted>2018-08-17T06:14:00Z</cp:lastPrinted>
  <dcterms:created xsi:type="dcterms:W3CDTF">2018-08-17T09:55:00Z</dcterms:created>
  <dcterms:modified xsi:type="dcterms:W3CDTF">2018-08-17T10:03:00Z</dcterms:modified>
</cp:coreProperties>
</file>