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C30" w:rsidRPr="00B41708" w:rsidRDefault="00D17C30" w:rsidP="00D17C30">
      <w:pPr>
        <w:keepNext/>
        <w:spacing w:after="0" w:line="240" w:lineRule="auto"/>
        <w:outlineLvl w:val="0"/>
        <w:rPr>
          <w:rFonts w:ascii="Arial" w:eastAsia="Times New Roman" w:hAnsi="Arial" w:cs="Times New Roman"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</w:p>
    <w:p w:rsidR="00D17C30" w:rsidRDefault="00D17C30" w:rsidP="00D17C30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Default="00D17C30" w:rsidP="00D17C30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</w:p>
    <w:p w:rsidR="00D17C30" w:rsidRPr="009F1088" w:rsidRDefault="00D17C30" w:rsidP="00D17C30">
      <w:pPr>
        <w:keepNext/>
        <w:spacing w:after="0" w:line="240" w:lineRule="auto"/>
        <w:ind w:left="2124" w:firstLine="708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U C H W A Ł A   N R  </w:t>
      </w:r>
      <w:r w:rsidR="00F06482">
        <w:rPr>
          <w:rFonts w:ascii="Arial" w:eastAsia="Times New Roman" w:hAnsi="Arial" w:cs="Times New Roman"/>
          <w:b/>
          <w:sz w:val="24"/>
          <w:szCs w:val="20"/>
          <w:lang w:eastAsia="pl-PL"/>
        </w:rPr>
        <w:t>LV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/</w:t>
      </w:r>
      <w:r w:rsidR="00F06482">
        <w:rPr>
          <w:rFonts w:ascii="Arial" w:eastAsia="Times New Roman" w:hAnsi="Arial" w:cs="Times New Roman"/>
          <w:b/>
          <w:sz w:val="24"/>
          <w:szCs w:val="20"/>
          <w:lang w:eastAsia="pl-PL"/>
        </w:rPr>
        <w:t>431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/ 2018</w:t>
      </w:r>
    </w:p>
    <w:p w:rsidR="00D17C30" w:rsidRPr="009F1088" w:rsidRDefault="00D17C30" w:rsidP="00D17C30">
      <w:pPr>
        <w:keepNext/>
        <w:spacing w:after="0" w:line="240" w:lineRule="auto"/>
        <w:ind w:left="708" w:firstLine="708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R A D Y     G M I N Y      K R A S N E</w:t>
      </w:r>
    </w:p>
    <w:p w:rsidR="00D17C30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 xml:space="preserve">         z  dnia </w:t>
      </w:r>
      <w:r w:rsidR="00230692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24 sierpnia 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2018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r.</w:t>
      </w:r>
    </w:p>
    <w:p w:rsidR="00D17C30" w:rsidRPr="009F1088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w sprawie </w:t>
      </w:r>
      <w:bookmarkStart w:id="0" w:name="_GoBack"/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sprzedaży bezprzetargowej nieruchomości stanowiącej własność Gminy Krasne</w:t>
      </w:r>
      <w:r w:rsidR="00EF6ABF">
        <w:rPr>
          <w:rFonts w:ascii="Arial" w:eastAsia="Times New Roman" w:hAnsi="Arial" w:cs="Times New Roman"/>
          <w:b/>
          <w:sz w:val="24"/>
          <w:szCs w:val="20"/>
          <w:lang w:eastAsia="pl-PL"/>
        </w:rPr>
        <w:t>.</w:t>
      </w:r>
    </w:p>
    <w:bookmarkEnd w:id="0"/>
    <w:p w:rsidR="00D17C30" w:rsidRPr="009F1088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Default="00D17C30" w:rsidP="00D17C30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Na  podstawie art.18 ust. 2 pkt. 9 lit. a  ustawy z dnia  8 marca 1990 r.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br/>
        <w:t>o samorządzie gminnym  (t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ekst jedn.: Dz. U. z 2018 r., poz. 994 z późn. zm.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),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art.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37 ust. 2 pkt. 6 ustawy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z dnia  21 sierpnia 1997 r.  o gospodarce nieruchomościami (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tekst jedn.: Dz. U. z 2018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121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z późn. zm.)</w:t>
      </w:r>
    </w:p>
    <w:p w:rsidR="00D17C30" w:rsidRPr="009F1088" w:rsidRDefault="00D17C30" w:rsidP="00D17C30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                            uchwala się,  co następuje: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    </w:t>
      </w: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1.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Przeznacza się do sprzedaży działkę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ewid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. nr </w:t>
      </w:r>
      <w:r w:rsidR="003066DF">
        <w:rPr>
          <w:rFonts w:ascii="Arial" w:eastAsia="Times New Roman" w:hAnsi="Arial" w:cs="Times New Roman"/>
          <w:sz w:val="24"/>
          <w:szCs w:val="20"/>
          <w:lang w:eastAsia="pl-PL"/>
        </w:rPr>
        <w:t>1206/12</w:t>
      </w:r>
      <w:r w:rsidRPr="005538F0"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o pow. 0,</w:t>
      </w:r>
      <w:r w:rsidR="003066DF">
        <w:rPr>
          <w:rFonts w:ascii="Arial" w:eastAsia="Times New Roman" w:hAnsi="Arial" w:cs="Times New Roman"/>
          <w:sz w:val="24"/>
          <w:szCs w:val="20"/>
          <w:lang w:eastAsia="pl-PL"/>
        </w:rPr>
        <w:t>0068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ha położoną w obrębie </w:t>
      </w:r>
      <w:r w:rsidR="003066DF">
        <w:rPr>
          <w:rFonts w:ascii="Arial" w:eastAsia="Times New Roman" w:hAnsi="Arial" w:cs="Times New Roman"/>
          <w:sz w:val="24"/>
          <w:szCs w:val="20"/>
          <w:lang w:eastAsia="pl-PL"/>
        </w:rPr>
        <w:t>Palikówka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gm. Krasne stanowiącą własność Gminy Krasne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br/>
        <w:t>w trybie bezprzetargowym w celu poprawienia warunków zagospodar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owania nieruchomości pr</w:t>
      </w:r>
      <w:r w:rsidR="005F01EA">
        <w:rPr>
          <w:rFonts w:ascii="Arial" w:eastAsia="Times New Roman" w:hAnsi="Arial" w:cs="Times New Roman"/>
          <w:sz w:val="24"/>
          <w:szCs w:val="20"/>
          <w:lang w:eastAsia="pl-PL"/>
        </w:rPr>
        <w:t>zyległej oznaczonej jako działki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ewid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. nr </w:t>
      </w:r>
      <w:r w:rsidR="005F01EA">
        <w:rPr>
          <w:rFonts w:ascii="Arial" w:eastAsia="Times New Roman" w:hAnsi="Arial" w:cs="Times New Roman"/>
          <w:sz w:val="24"/>
          <w:szCs w:val="20"/>
          <w:lang w:eastAsia="pl-PL"/>
        </w:rPr>
        <w:t>1191 i 1190 położone</w:t>
      </w:r>
      <w:r w:rsidR="005F01EA">
        <w:rPr>
          <w:rFonts w:ascii="Arial" w:eastAsia="Times New Roman" w:hAnsi="Arial" w:cs="Times New Roman"/>
          <w:sz w:val="24"/>
          <w:szCs w:val="20"/>
          <w:lang w:eastAsia="pl-PL"/>
        </w:rPr>
        <w:br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w obrębie </w:t>
      </w:r>
      <w:r w:rsidR="005F01EA">
        <w:rPr>
          <w:rFonts w:ascii="Arial" w:eastAsia="Times New Roman" w:hAnsi="Arial" w:cs="Times New Roman"/>
          <w:sz w:val="24"/>
          <w:szCs w:val="20"/>
          <w:lang w:eastAsia="pl-PL"/>
        </w:rPr>
        <w:t>Palikówka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gm. Krasne.</w:t>
      </w: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ind w:left="3540" w:firstLine="708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ind w:left="3540" w:firstLine="708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2.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Wykonanie Uchwały powierza się Wójtowi Gminy Krasne.</w:t>
      </w: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3.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Uchwała wchodzi w życie z dniem podjęcia.</w:t>
      </w: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  <w:t xml:space="preserve"> 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  <w:t xml:space="preserve">                  </w:t>
      </w: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D17C30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943791" w:rsidRDefault="00943791" w:rsidP="00D17C30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D17C30" w:rsidRDefault="00D17C30" w:rsidP="00D17C30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Uzasadnienie:</w:t>
      </w:r>
    </w:p>
    <w:p w:rsidR="00D17C30" w:rsidRPr="009F1088" w:rsidRDefault="00D17C30" w:rsidP="00D17C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pl-PL"/>
        </w:rPr>
      </w:pPr>
    </w:p>
    <w:p w:rsidR="00D17C30" w:rsidRPr="009F1088" w:rsidRDefault="00D17C30" w:rsidP="00D17C30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Uchwała podjęta na podstawie art. 18 ust. 2 pkt. 9 lit. a ustawy z dnia 8 marca 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br/>
        <w:t>1990 r. o samorządzie gminnym (</w:t>
      </w:r>
      <w:r>
        <w:rPr>
          <w:rFonts w:ascii="Arial" w:eastAsia="Times New Roman" w:hAnsi="Arial" w:cs="Arial"/>
          <w:sz w:val="24"/>
          <w:szCs w:val="20"/>
          <w:lang w:eastAsia="pl-PL"/>
        </w:rPr>
        <w:t>tekst jedn.: Dz. U. z 2018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Arial"/>
          <w:sz w:val="24"/>
          <w:szCs w:val="20"/>
          <w:lang w:eastAsia="pl-PL"/>
        </w:rPr>
        <w:t>994 z późn. zm.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), 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br/>
        <w:t>art. 37 ust. 2 pkt. 6 ustawy z dnia 21 sierpnia 1997 r.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o gospodarce nieruchomościami, </w:t>
      </w:r>
      <w:r>
        <w:rPr>
          <w:rFonts w:ascii="Arial" w:hAnsi="Arial" w:cs="Arial"/>
          <w:sz w:val="24"/>
          <w:szCs w:val="24"/>
        </w:rPr>
        <w:t xml:space="preserve">w związku z wnioskiem </w:t>
      </w:r>
      <w:r w:rsidR="008720AA">
        <w:rPr>
          <w:rFonts w:ascii="Arial" w:hAnsi="Arial" w:cs="Arial"/>
          <w:sz w:val="24"/>
          <w:szCs w:val="24"/>
        </w:rPr>
        <w:t>mieszkańców</w:t>
      </w:r>
      <w:r>
        <w:rPr>
          <w:rFonts w:ascii="Arial" w:hAnsi="Arial" w:cs="Arial"/>
          <w:sz w:val="24"/>
          <w:szCs w:val="24"/>
        </w:rPr>
        <w:t xml:space="preserve">. </w:t>
      </w:r>
    </w:p>
    <w:p w:rsidR="00362CE5" w:rsidRDefault="00362CE5"/>
    <w:sectPr w:rsidR="00362CE5" w:rsidSect="00D17C30"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C30"/>
    <w:rsid w:val="00173F84"/>
    <w:rsid w:val="00230692"/>
    <w:rsid w:val="00232A43"/>
    <w:rsid w:val="003066DF"/>
    <w:rsid w:val="00362CE5"/>
    <w:rsid w:val="003758CF"/>
    <w:rsid w:val="005F01EA"/>
    <w:rsid w:val="008720AA"/>
    <w:rsid w:val="00943791"/>
    <w:rsid w:val="00D17C30"/>
    <w:rsid w:val="00EF6ABF"/>
    <w:rsid w:val="00F06482"/>
    <w:rsid w:val="00F2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9ABF5F-6642-41EE-9453-FF5DDF01E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7C3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720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20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Malwina Chorzępa</dc:creator>
  <cp:lastModifiedBy>Zofia Berłowska</cp:lastModifiedBy>
  <cp:revision>3</cp:revision>
  <cp:lastPrinted>2018-07-20T09:43:00Z</cp:lastPrinted>
  <dcterms:created xsi:type="dcterms:W3CDTF">2018-08-17T09:59:00Z</dcterms:created>
  <dcterms:modified xsi:type="dcterms:W3CDTF">2018-08-17T10:28:00Z</dcterms:modified>
</cp:coreProperties>
</file>