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FF0" w:rsidRDefault="001B69ED" w:rsidP="00AF7FF0">
      <w:pPr>
        <w:pStyle w:val="Styl"/>
        <w:shd w:val="clear" w:color="auto" w:fill="FFFFFF"/>
        <w:spacing w:line="276" w:lineRule="auto"/>
        <w:ind w:right="816"/>
        <w:rPr>
          <w:rFonts w:ascii="Arial" w:hAnsi="Arial" w:cs="Arial"/>
          <w:b/>
          <w:bCs/>
          <w:shd w:val="clear" w:color="auto" w:fill="FFFFFF"/>
        </w:rPr>
      </w:pPr>
      <w:r>
        <w:rPr>
          <w:rFonts w:ascii="Arial" w:hAnsi="Arial" w:cs="Arial"/>
          <w:b/>
          <w:bCs/>
          <w:shd w:val="clear" w:color="auto" w:fill="FFFFFF"/>
        </w:rPr>
        <w:t xml:space="preserve">                                                                                                          </w:t>
      </w:r>
    </w:p>
    <w:p w:rsidR="001B69ED" w:rsidRDefault="001B69ED" w:rsidP="001B69ED">
      <w:pPr>
        <w:pStyle w:val="Styl"/>
        <w:shd w:val="clear" w:color="auto" w:fill="FFFFFF"/>
        <w:spacing w:line="276" w:lineRule="auto"/>
        <w:ind w:right="816"/>
        <w:jc w:val="center"/>
        <w:rPr>
          <w:rFonts w:ascii="Arial" w:hAnsi="Arial" w:cs="Arial"/>
          <w:b/>
          <w:bCs/>
          <w:shd w:val="clear" w:color="auto" w:fill="FFFFFF"/>
        </w:rPr>
      </w:pPr>
      <w:r>
        <w:rPr>
          <w:rFonts w:ascii="Arial" w:hAnsi="Arial" w:cs="Arial"/>
          <w:b/>
          <w:bCs/>
          <w:shd w:val="clear" w:color="auto" w:fill="FFFFFF"/>
        </w:rPr>
        <w:t>UCHWAŁA NR LVI/432/2018</w:t>
      </w:r>
    </w:p>
    <w:p w:rsidR="001B69ED" w:rsidRDefault="001B69ED" w:rsidP="001B69ED">
      <w:pPr>
        <w:pStyle w:val="Styl"/>
        <w:shd w:val="clear" w:color="auto" w:fill="FFFFFF"/>
        <w:spacing w:line="276" w:lineRule="auto"/>
        <w:ind w:right="816"/>
        <w:jc w:val="center"/>
        <w:rPr>
          <w:rFonts w:ascii="Arial" w:hAnsi="Arial" w:cs="Arial"/>
          <w:b/>
          <w:bCs/>
          <w:shd w:val="clear" w:color="auto" w:fill="FFFFFF"/>
        </w:rPr>
      </w:pPr>
      <w:r>
        <w:rPr>
          <w:rFonts w:ascii="Arial" w:hAnsi="Arial" w:cs="Arial"/>
          <w:b/>
          <w:bCs/>
          <w:shd w:val="clear" w:color="auto" w:fill="FFFFFF"/>
        </w:rPr>
        <w:t>RADY GMINY KRASNE</w:t>
      </w:r>
    </w:p>
    <w:p w:rsidR="001B69ED" w:rsidRDefault="001B69ED" w:rsidP="001B69ED">
      <w:pPr>
        <w:pStyle w:val="Styl"/>
        <w:shd w:val="clear" w:color="auto" w:fill="FFFFFF"/>
        <w:spacing w:line="276" w:lineRule="auto"/>
        <w:ind w:right="816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hd w:val="clear" w:color="auto" w:fill="FFFFFF"/>
        </w:rPr>
        <w:t>z dnia 05 września 2018 r.</w:t>
      </w:r>
    </w:p>
    <w:p w:rsidR="001B69ED" w:rsidRDefault="001B69ED" w:rsidP="001B69ED">
      <w:pPr>
        <w:jc w:val="both"/>
        <w:rPr>
          <w:rFonts w:ascii="Arial" w:hAnsi="Arial"/>
        </w:rPr>
      </w:pPr>
    </w:p>
    <w:p w:rsidR="001B69ED" w:rsidRDefault="001B69ED" w:rsidP="001B69ED">
      <w:pPr>
        <w:jc w:val="both"/>
        <w:rPr>
          <w:rFonts w:ascii="Arial" w:hAnsi="Arial"/>
        </w:rPr>
      </w:pPr>
    </w:p>
    <w:p w:rsidR="001B69ED" w:rsidRDefault="001B69ED" w:rsidP="001B69ED">
      <w:pPr>
        <w:widowControl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w sprawie przystąpienia Gminy Krasne do realizacji Projektu pn. </w:t>
      </w:r>
      <w:r>
        <w:rPr>
          <w:rFonts w:ascii="Arial" w:hAnsi="Arial" w:hint="eastAsia"/>
          <w:b/>
        </w:rPr>
        <w:t>„</w:t>
      </w:r>
      <w:r>
        <w:rPr>
          <w:rFonts w:ascii="Arial" w:hAnsi="Arial"/>
          <w:b/>
        </w:rPr>
        <w:t xml:space="preserve">Wymiana źródeł ciepła na terenie ROF” w ramach Osi III. Czysta energia, Działanie 3.3 Poprawa jakości powietrza, Poddziałanie 3.3.3 Realizacja planów niskoemisyjnych </w:t>
      </w:r>
      <w:r>
        <w:rPr>
          <w:rFonts w:ascii="Arial" w:hAnsi="Arial" w:hint="eastAsia"/>
          <w:b/>
        </w:rPr>
        <w:t>–</w:t>
      </w:r>
      <w:r>
        <w:rPr>
          <w:rFonts w:ascii="Arial" w:hAnsi="Arial"/>
          <w:b/>
        </w:rPr>
        <w:t>Zintegrowane Inwestycje Terytorialne w ramach Regionalnego Programu Operacyjnego Województwa Podkarpackiego (RPO WP) na lata 2014-2020 w formule Zintegrowane Inwestycje Terytorialne.</w:t>
      </w:r>
    </w:p>
    <w:p w:rsidR="001B69ED" w:rsidRDefault="001B69ED" w:rsidP="001B69ED">
      <w:pPr>
        <w:widowControl/>
        <w:jc w:val="both"/>
        <w:rPr>
          <w:rFonts w:ascii="Arial" w:hAnsi="Arial"/>
          <w:b/>
        </w:rPr>
      </w:pPr>
    </w:p>
    <w:p w:rsidR="001B69ED" w:rsidRPr="00AF7FF0" w:rsidRDefault="00AF7FF0" w:rsidP="001B69ED">
      <w:pPr>
        <w:jc w:val="both"/>
        <w:rPr>
          <w:rFonts w:ascii="Arial" w:hAnsi="Arial"/>
          <w:b/>
        </w:rPr>
      </w:pPr>
      <w:r>
        <w:rPr>
          <w:rFonts w:ascii="Arial" w:hAnsi="Arial"/>
        </w:rPr>
        <w:t xml:space="preserve">            </w:t>
      </w:r>
      <w:r w:rsidR="001B69ED">
        <w:rPr>
          <w:rFonts w:ascii="Arial" w:hAnsi="Arial"/>
        </w:rPr>
        <w:t>Na podstawie art. 18 ust. 1 i ust. 2 pkt. 12 ustawy z dnia 8 marca 1990 r. o samorządzie gminnym (</w:t>
      </w:r>
      <w:proofErr w:type="spellStart"/>
      <w:r w:rsidR="001B69ED">
        <w:rPr>
          <w:rFonts w:ascii="Arial" w:hAnsi="Arial"/>
        </w:rPr>
        <w:t>t.j</w:t>
      </w:r>
      <w:proofErr w:type="spellEnd"/>
      <w:r w:rsidR="007D379A">
        <w:rPr>
          <w:rFonts w:ascii="Arial" w:hAnsi="Arial"/>
        </w:rPr>
        <w:t>. Dz. U. z 2018r. poz. 994 z późn. zm.</w:t>
      </w:r>
      <w:r w:rsidR="001B69ED">
        <w:rPr>
          <w:rFonts w:ascii="Arial" w:hAnsi="Arial"/>
        </w:rPr>
        <w:t xml:space="preserve">), </w:t>
      </w:r>
      <w:bookmarkStart w:id="0" w:name="_GoBack"/>
      <w:r w:rsidR="001B69ED" w:rsidRPr="00AF7FF0">
        <w:rPr>
          <w:rFonts w:ascii="Arial" w:hAnsi="Arial"/>
          <w:b/>
        </w:rPr>
        <w:t>Rada Gminy Krasne uchwala, co następuje:</w:t>
      </w:r>
    </w:p>
    <w:bookmarkEnd w:id="0"/>
    <w:p w:rsidR="001B69ED" w:rsidRDefault="001B69ED" w:rsidP="001B69ED">
      <w:pPr>
        <w:jc w:val="center"/>
        <w:rPr>
          <w:rFonts w:ascii="Arial" w:hAnsi="Arial"/>
        </w:rPr>
      </w:pPr>
    </w:p>
    <w:p w:rsidR="001B69ED" w:rsidRDefault="001B69ED" w:rsidP="001B69ED">
      <w:pPr>
        <w:jc w:val="center"/>
        <w:rPr>
          <w:rFonts w:ascii="Arial" w:hAnsi="Arial"/>
        </w:rPr>
      </w:pPr>
      <w:r>
        <w:rPr>
          <w:rFonts w:ascii="Arial" w:hAnsi="Arial"/>
        </w:rPr>
        <w:t>§ 1.</w:t>
      </w:r>
    </w:p>
    <w:p w:rsidR="001B69ED" w:rsidRDefault="001B69ED" w:rsidP="001B69ED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Wyraża się wolę przystąpienia Gminy Krasne w charakterze Partnera Projektu do realizacji Projektu pn. </w:t>
      </w:r>
      <w:r>
        <w:rPr>
          <w:rFonts w:ascii="Arial" w:hAnsi="Arial" w:hint="eastAsia"/>
        </w:rPr>
        <w:t>„</w:t>
      </w:r>
      <w:r>
        <w:rPr>
          <w:rFonts w:ascii="Arial" w:hAnsi="Arial"/>
        </w:rPr>
        <w:t>Wymiana źródeł ciepła na terenie ROF</w:t>
      </w:r>
      <w:r>
        <w:rPr>
          <w:rFonts w:ascii="Arial" w:hAnsi="Arial" w:hint="eastAsia"/>
        </w:rPr>
        <w:t>”</w:t>
      </w:r>
      <w:r>
        <w:rPr>
          <w:rFonts w:ascii="Arial" w:hAnsi="Arial"/>
        </w:rPr>
        <w:t xml:space="preserve">współfinansowanego z Europejskiego Funduszu Rozwoju Regionalnego w ramach Regionalnego Programu Operacyjnego Województwa Podkarpackiego na lata 2014-2020 w formule Zintegrowane Inwestycje Terytorialne w ramach trybu pozakonkursowego (zwanego dalej </w:t>
      </w:r>
      <w:r>
        <w:rPr>
          <w:rFonts w:ascii="Arial" w:hAnsi="Arial" w:hint="eastAsia"/>
        </w:rPr>
        <w:t>„</w:t>
      </w:r>
      <w:r>
        <w:rPr>
          <w:rFonts w:ascii="Arial" w:hAnsi="Arial"/>
        </w:rPr>
        <w:t>Projektem”) w partnerstwie ze Stowarzyszeniem Rzeszowskiego Obszaru Funkcjonalnego jako Liderem Projektu oraz innymi gminami - członkami Stowarzyszenia Rzeszowskiego Obszaru Funkcjonalnego jako Partnerami Projektu.</w:t>
      </w:r>
    </w:p>
    <w:p w:rsidR="001B69ED" w:rsidRDefault="001B69ED" w:rsidP="001B69ED">
      <w:pPr>
        <w:jc w:val="both"/>
        <w:rPr>
          <w:rFonts w:ascii="Arial" w:hAnsi="Arial"/>
        </w:rPr>
      </w:pPr>
    </w:p>
    <w:p w:rsidR="001B69ED" w:rsidRDefault="001B69ED" w:rsidP="001B69ED">
      <w:pPr>
        <w:jc w:val="center"/>
        <w:rPr>
          <w:rFonts w:ascii="Arial" w:hAnsi="Arial"/>
        </w:rPr>
      </w:pPr>
      <w:r>
        <w:rPr>
          <w:rFonts w:ascii="Arial" w:hAnsi="Arial"/>
        </w:rPr>
        <w:t>§ 2.</w:t>
      </w:r>
    </w:p>
    <w:p w:rsidR="001B69ED" w:rsidRDefault="001B69ED" w:rsidP="001B69ED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Wyraża się zgodę na zawarcie przez Gminę Krasne w charakterze Partnera Projektu umowy partnerskiej na rzecz realizacji Projektu, o którym mowa w § 1, ze Stowarzyszeniem Rzeszowskiego Obszaru Funkcjonalnego jako Liderem Projektu oraz pozostałymi Parterami Projektu, o których mowa w </w:t>
      </w:r>
      <w:r>
        <w:rPr>
          <w:rFonts w:ascii="Arial" w:hAnsi="Arial" w:hint="eastAsia"/>
        </w:rPr>
        <w:t>§</w:t>
      </w:r>
      <w:r>
        <w:rPr>
          <w:rFonts w:ascii="Arial" w:hAnsi="Arial"/>
        </w:rPr>
        <w:t>1.</w:t>
      </w:r>
    </w:p>
    <w:p w:rsidR="001B69ED" w:rsidRDefault="001B69ED" w:rsidP="001B69ED">
      <w:pPr>
        <w:jc w:val="both"/>
        <w:rPr>
          <w:rFonts w:ascii="Arial" w:hAnsi="Arial"/>
        </w:rPr>
      </w:pPr>
    </w:p>
    <w:p w:rsidR="001B69ED" w:rsidRDefault="001B69ED" w:rsidP="001B69ED">
      <w:pPr>
        <w:jc w:val="center"/>
        <w:rPr>
          <w:rFonts w:ascii="Arial" w:hAnsi="Arial"/>
        </w:rPr>
      </w:pPr>
      <w:r>
        <w:rPr>
          <w:rFonts w:ascii="Arial" w:hAnsi="Arial"/>
        </w:rPr>
        <w:t>§ 3.</w:t>
      </w:r>
    </w:p>
    <w:p w:rsidR="001B69ED" w:rsidRDefault="001B69ED" w:rsidP="001B69ED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Gmina Krasne zobowiązuje się do zabezpieczenia w swoim budżecie środków finansowych niezbędnych do realizacji Projektu, w części Projektu jej dotyczącej. </w:t>
      </w:r>
    </w:p>
    <w:p w:rsidR="001B69ED" w:rsidRDefault="001B69ED" w:rsidP="001B69ED">
      <w:pPr>
        <w:jc w:val="both"/>
        <w:rPr>
          <w:rFonts w:ascii="Arial" w:hAnsi="Arial"/>
        </w:rPr>
      </w:pPr>
    </w:p>
    <w:p w:rsidR="001B69ED" w:rsidRDefault="001B69ED" w:rsidP="001B69ED">
      <w:pPr>
        <w:jc w:val="center"/>
        <w:rPr>
          <w:rFonts w:ascii="Arial" w:hAnsi="Arial"/>
        </w:rPr>
      </w:pPr>
      <w:r>
        <w:rPr>
          <w:rFonts w:ascii="Arial" w:hAnsi="Arial"/>
        </w:rPr>
        <w:t>§ 4.</w:t>
      </w:r>
    </w:p>
    <w:p w:rsidR="001B69ED" w:rsidRDefault="001B69ED" w:rsidP="001B69ED">
      <w:pPr>
        <w:jc w:val="both"/>
        <w:rPr>
          <w:rFonts w:ascii="Arial" w:hAnsi="Arial"/>
        </w:rPr>
      </w:pPr>
      <w:r>
        <w:rPr>
          <w:rFonts w:ascii="Arial" w:hAnsi="Arial"/>
        </w:rPr>
        <w:t>Wykonanie uchwały powierza się Wójtowi Gminy Krasne .</w:t>
      </w:r>
    </w:p>
    <w:p w:rsidR="001B69ED" w:rsidRDefault="001B69ED" w:rsidP="001B69ED">
      <w:pPr>
        <w:jc w:val="both"/>
        <w:rPr>
          <w:rFonts w:ascii="Arial" w:hAnsi="Arial"/>
        </w:rPr>
      </w:pPr>
    </w:p>
    <w:p w:rsidR="001B69ED" w:rsidRDefault="001B69ED" w:rsidP="001B69ED">
      <w:pPr>
        <w:jc w:val="both"/>
        <w:rPr>
          <w:rFonts w:ascii="Arial" w:hAnsi="Arial"/>
        </w:rPr>
      </w:pPr>
    </w:p>
    <w:p w:rsidR="001B69ED" w:rsidRDefault="001B69ED" w:rsidP="001B69ED">
      <w:pPr>
        <w:jc w:val="center"/>
        <w:rPr>
          <w:rFonts w:ascii="Arial" w:hAnsi="Arial"/>
        </w:rPr>
      </w:pPr>
      <w:r>
        <w:rPr>
          <w:rFonts w:ascii="Arial" w:hAnsi="Arial"/>
        </w:rPr>
        <w:t>§ 5.</w:t>
      </w:r>
    </w:p>
    <w:p w:rsidR="001B69ED" w:rsidRDefault="001B69ED" w:rsidP="001B69ED">
      <w:pPr>
        <w:jc w:val="both"/>
        <w:rPr>
          <w:rFonts w:ascii="Arial" w:hAnsi="Arial"/>
        </w:rPr>
      </w:pPr>
      <w:r>
        <w:rPr>
          <w:rFonts w:ascii="Arial" w:hAnsi="Arial"/>
        </w:rPr>
        <w:t>Uchwała wchodzi w życie z dniem podjęcia.</w:t>
      </w:r>
    </w:p>
    <w:p w:rsidR="001B69ED" w:rsidRDefault="001B69ED" w:rsidP="001B69ED">
      <w:pPr>
        <w:rPr>
          <w:rFonts w:hint="eastAsia"/>
        </w:rPr>
      </w:pPr>
    </w:p>
    <w:p w:rsidR="001B69ED" w:rsidRDefault="001B69ED" w:rsidP="001B69ED">
      <w:pPr>
        <w:rPr>
          <w:rFonts w:hint="eastAsia"/>
        </w:rPr>
      </w:pPr>
    </w:p>
    <w:p w:rsidR="001B69ED" w:rsidRDefault="001B69ED" w:rsidP="001B69ED">
      <w:pPr>
        <w:rPr>
          <w:rFonts w:hint="eastAsia"/>
        </w:rPr>
      </w:pPr>
    </w:p>
    <w:p w:rsidR="001B69ED" w:rsidRDefault="001B69ED" w:rsidP="001B69ED">
      <w:pPr>
        <w:rPr>
          <w:rFonts w:hint="eastAsia"/>
        </w:rPr>
      </w:pPr>
    </w:p>
    <w:p w:rsidR="000032AE" w:rsidRDefault="000032AE">
      <w:pPr>
        <w:rPr>
          <w:rFonts w:hint="eastAsia"/>
        </w:rPr>
      </w:pPr>
    </w:p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9ED"/>
    <w:rsid w:val="000032AE"/>
    <w:rsid w:val="001B69ED"/>
    <w:rsid w:val="005A072A"/>
    <w:rsid w:val="007D379A"/>
    <w:rsid w:val="00AF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7D0327-CD8B-41ED-BC2E-2D6AC5C49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B69ED"/>
    <w:pPr>
      <w:widowControl w:val="0"/>
      <w:suppressAutoHyphens/>
      <w:spacing w:after="0" w:line="240" w:lineRule="auto"/>
    </w:pPr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">
    <w:name w:val="Styl"/>
    <w:rsid w:val="001B69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48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280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3</cp:revision>
  <dcterms:created xsi:type="dcterms:W3CDTF">2018-09-04T07:36:00Z</dcterms:created>
  <dcterms:modified xsi:type="dcterms:W3CDTF">2018-09-04T09:11:00Z</dcterms:modified>
</cp:coreProperties>
</file>