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76F" w:rsidRDefault="004B176F" w:rsidP="00D57653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PROJEKT</w:t>
      </w:r>
      <w:bookmarkStart w:id="0" w:name="_GoBack"/>
      <w:bookmarkEnd w:id="0"/>
    </w:p>
    <w:p w:rsidR="00D57653" w:rsidRDefault="00554EEE" w:rsidP="00D57653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UCHWAŁA NR  IX</w:t>
      </w:r>
      <w:r w:rsidR="000174E8">
        <w:rPr>
          <w:rFonts w:ascii="Arial" w:hAnsi="Arial" w:cs="Arial"/>
          <w:b/>
          <w:sz w:val="24"/>
          <w:szCs w:val="24"/>
        </w:rPr>
        <w:t>/</w:t>
      </w:r>
      <w:r w:rsidR="00E9484D">
        <w:rPr>
          <w:rFonts w:ascii="Arial" w:hAnsi="Arial" w:cs="Arial"/>
          <w:b/>
          <w:sz w:val="24"/>
          <w:szCs w:val="24"/>
        </w:rPr>
        <w:t>71</w:t>
      </w:r>
      <w:r w:rsidR="00D57653">
        <w:rPr>
          <w:rFonts w:ascii="Arial" w:hAnsi="Arial" w:cs="Arial"/>
          <w:b/>
          <w:sz w:val="24"/>
          <w:szCs w:val="24"/>
        </w:rPr>
        <w:t>/2019</w:t>
      </w:r>
    </w:p>
    <w:p w:rsidR="00D57653" w:rsidRDefault="00D57653" w:rsidP="00D57653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RADY GMINY KRASNE</w:t>
      </w:r>
    </w:p>
    <w:p w:rsidR="00D57653" w:rsidRDefault="000174E8" w:rsidP="00D57653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z dnia </w:t>
      </w:r>
      <w:r w:rsidR="003763A1">
        <w:rPr>
          <w:rFonts w:ascii="Arial" w:hAnsi="Arial" w:cs="Arial"/>
          <w:b/>
          <w:sz w:val="24"/>
          <w:szCs w:val="24"/>
        </w:rPr>
        <w:t xml:space="preserve">29 </w:t>
      </w:r>
      <w:r>
        <w:rPr>
          <w:rFonts w:ascii="Arial" w:hAnsi="Arial" w:cs="Arial"/>
          <w:b/>
          <w:sz w:val="24"/>
          <w:szCs w:val="24"/>
        </w:rPr>
        <w:t>kwietnia</w:t>
      </w:r>
      <w:r w:rsidR="00D57653">
        <w:rPr>
          <w:rFonts w:ascii="Arial" w:hAnsi="Arial" w:cs="Arial"/>
          <w:b/>
          <w:sz w:val="24"/>
          <w:szCs w:val="24"/>
        </w:rPr>
        <w:t xml:space="preserve"> 2019 r.</w:t>
      </w:r>
    </w:p>
    <w:p w:rsidR="00D57653" w:rsidRDefault="00D57653" w:rsidP="00D57653">
      <w:pPr>
        <w:jc w:val="center"/>
        <w:rPr>
          <w:rFonts w:ascii="Arial" w:hAnsi="Arial" w:cs="Arial"/>
          <w:sz w:val="24"/>
          <w:szCs w:val="24"/>
        </w:rPr>
      </w:pPr>
    </w:p>
    <w:p w:rsidR="00D57653" w:rsidRDefault="00D57653" w:rsidP="00D5765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 sprawie </w:t>
      </w:r>
      <w:r w:rsidR="000174E8">
        <w:rPr>
          <w:rFonts w:ascii="Arial" w:hAnsi="Arial" w:cs="Arial"/>
          <w:b/>
          <w:sz w:val="24"/>
          <w:szCs w:val="24"/>
        </w:rPr>
        <w:t>określenia górnych stawek opłat za usługi w zakresie odbierania odpadów komunalnych oraz opróżniania zbiorników bezodpływowych i transportu nieczystości ciekłych.</w:t>
      </w:r>
    </w:p>
    <w:p w:rsidR="00D57653" w:rsidRDefault="00D57653" w:rsidP="00D57653">
      <w:pPr>
        <w:rPr>
          <w:rFonts w:ascii="Arial" w:hAnsi="Arial" w:cs="Arial"/>
          <w:sz w:val="24"/>
          <w:szCs w:val="24"/>
        </w:rPr>
      </w:pPr>
    </w:p>
    <w:p w:rsidR="00D57653" w:rsidRDefault="00D57653" w:rsidP="00D57653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podstawie art. 18 ust. 2 pkt 15 ustawy z dnia 8 marca 1990 r. o samorząd</w:t>
      </w:r>
      <w:r w:rsidR="0027333C">
        <w:rPr>
          <w:rFonts w:ascii="Arial" w:hAnsi="Arial" w:cs="Arial"/>
          <w:sz w:val="24"/>
          <w:szCs w:val="24"/>
        </w:rPr>
        <w:t>zie gminnym (t. j. Dz. U. z 2019 r. poz. 506</w:t>
      </w:r>
      <w:r>
        <w:rPr>
          <w:rFonts w:ascii="Arial" w:hAnsi="Arial" w:cs="Arial"/>
          <w:sz w:val="24"/>
          <w:szCs w:val="24"/>
        </w:rPr>
        <w:t xml:space="preserve">) </w:t>
      </w:r>
      <w:r w:rsidR="000174E8">
        <w:rPr>
          <w:rFonts w:ascii="Arial" w:hAnsi="Arial" w:cs="Arial"/>
          <w:sz w:val="24"/>
          <w:szCs w:val="24"/>
        </w:rPr>
        <w:t>oraz art. 6 ust. 2 i 4 ustawy z dnia 13 września 1996 r. o utrzymaniu czystości i porządku w gminach (Dz. U. z 2018 r., poz. 1454 z późn. zm.</w:t>
      </w:r>
      <w:r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b/>
          <w:sz w:val="24"/>
          <w:szCs w:val="24"/>
        </w:rPr>
        <w:t>uchwala się co następuje:</w:t>
      </w:r>
    </w:p>
    <w:p w:rsidR="00D57653" w:rsidRDefault="00D57653" w:rsidP="00D57653">
      <w:pPr>
        <w:jc w:val="center"/>
        <w:rPr>
          <w:rFonts w:ascii="Arial" w:hAnsi="Arial" w:cs="Arial"/>
          <w:sz w:val="24"/>
          <w:szCs w:val="24"/>
        </w:rPr>
      </w:pPr>
    </w:p>
    <w:p w:rsidR="00826078" w:rsidRDefault="00D57653" w:rsidP="00E9484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§ 1.</w:t>
      </w:r>
      <w:r>
        <w:rPr>
          <w:rFonts w:ascii="Arial" w:hAnsi="Arial" w:cs="Arial"/>
          <w:sz w:val="24"/>
          <w:szCs w:val="24"/>
        </w:rPr>
        <w:t xml:space="preserve"> </w:t>
      </w:r>
      <w:r w:rsidR="00E9484D">
        <w:rPr>
          <w:rFonts w:ascii="Arial" w:hAnsi="Arial" w:cs="Arial"/>
          <w:sz w:val="24"/>
          <w:szCs w:val="24"/>
        </w:rPr>
        <w:t xml:space="preserve">1. </w:t>
      </w:r>
      <w:r w:rsidR="000174E8" w:rsidRPr="00E9484D">
        <w:rPr>
          <w:rFonts w:ascii="Arial" w:hAnsi="Arial" w:cs="Arial"/>
          <w:sz w:val="24"/>
          <w:szCs w:val="24"/>
        </w:rPr>
        <w:t xml:space="preserve">Określa się górne stawki opłat ponoszonych przez właścicieli nieruchomości, którzy nie są obowiązani do ponoszenia opłat za gospodarowanie odpadami komunalnymi na rzecz gminy, za usługi w zakresie odbierania odpadów komunalnych </w:t>
      </w:r>
      <w:r w:rsidR="00826078" w:rsidRPr="00E9484D">
        <w:rPr>
          <w:rFonts w:ascii="Arial" w:hAnsi="Arial" w:cs="Arial"/>
          <w:sz w:val="24"/>
          <w:szCs w:val="24"/>
        </w:rPr>
        <w:t xml:space="preserve">w wysokości </w:t>
      </w:r>
      <w:r w:rsidR="00554EEE" w:rsidRPr="00E9484D">
        <w:rPr>
          <w:rFonts w:ascii="Arial" w:hAnsi="Arial" w:cs="Arial"/>
          <w:sz w:val="24"/>
          <w:szCs w:val="24"/>
        </w:rPr>
        <w:t xml:space="preserve">brutto </w:t>
      </w:r>
      <w:r w:rsidR="003763A1" w:rsidRPr="00E9484D">
        <w:rPr>
          <w:rFonts w:ascii="Arial" w:hAnsi="Arial" w:cs="Arial"/>
          <w:sz w:val="24"/>
          <w:szCs w:val="24"/>
        </w:rPr>
        <w:t>200</w:t>
      </w:r>
      <w:r w:rsidR="00826078" w:rsidRPr="00E9484D">
        <w:rPr>
          <w:rFonts w:ascii="Arial" w:hAnsi="Arial" w:cs="Arial"/>
          <w:sz w:val="24"/>
          <w:szCs w:val="24"/>
        </w:rPr>
        <w:t xml:space="preserve"> zł za 1 m</w:t>
      </w:r>
      <w:r w:rsidR="00826078" w:rsidRPr="00E9484D">
        <w:rPr>
          <w:rFonts w:ascii="Arial" w:hAnsi="Arial" w:cs="Arial"/>
          <w:sz w:val="24"/>
          <w:szCs w:val="24"/>
          <w:vertAlign w:val="superscript"/>
        </w:rPr>
        <w:t>3</w:t>
      </w:r>
      <w:r w:rsidR="00826078" w:rsidRPr="00E9484D">
        <w:rPr>
          <w:rFonts w:ascii="Arial" w:hAnsi="Arial" w:cs="Arial"/>
          <w:sz w:val="24"/>
          <w:szCs w:val="24"/>
        </w:rPr>
        <w:t>;</w:t>
      </w:r>
    </w:p>
    <w:p w:rsidR="007F5EB3" w:rsidRPr="00E9484D" w:rsidRDefault="00E9484D" w:rsidP="00E9484D">
      <w:pPr>
        <w:pStyle w:val="Akapitzlist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826078" w:rsidRPr="00E9484D">
        <w:rPr>
          <w:rFonts w:ascii="Arial" w:hAnsi="Arial" w:cs="Arial"/>
          <w:sz w:val="24"/>
          <w:szCs w:val="24"/>
        </w:rPr>
        <w:t xml:space="preserve">Określa się górne stawki opłat ponoszonych przez właścicieli nieruchomości za usługi </w:t>
      </w:r>
      <w:r w:rsidR="000174E8" w:rsidRPr="00E9484D">
        <w:rPr>
          <w:rFonts w:ascii="Arial" w:hAnsi="Arial" w:cs="Arial"/>
          <w:sz w:val="24"/>
          <w:szCs w:val="24"/>
        </w:rPr>
        <w:t>opróżniania zbiorników bezodpływowych i tra</w:t>
      </w:r>
      <w:r>
        <w:rPr>
          <w:rFonts w:ascii="Arial" w:hAnsi="Arial" w:cs="Arial"/>
          <w:sz w:val="24"/>
          <w:szCs w:val="24"/>
        </w:rPr>
        <w:t>nsportu nieczystości ciekłych w </w:t>
      </w:r>
      <w:r w:rsidR="000174E8" w:rsidRPr="00E9484D">
        <w:rPr>
          <w:rFonts w:ascii="Arial" w:hAnsi="Arial" w:cs="Arial"/>
          <w:sz w:val="24"/>
          <w:szCs w:val="24"/>
        </w:rPr>
        <w:t>wysokości</w:t>
      </w:r>
      <w:r w:rsidR="007F5EB3" w:rsidRPr="00E9484D">
        <w:rPr>
          <w:rFonts w:ascii="Arial" w:hAnsi="Arial" w:cs="Arial"/>
          <w:sz w:val="24"/>
          <w:szCs w:val="24"/>
        </w:rPr>
        <w:t xml:space="preserve"> </w:t>
      </w:r>
      <w:r w:rsidR="00554EEE" w:rsidRPr="00E9484D">
        <w:rPr>
          <w:rFonts w:ascii="Arial" w:hAnsi="Arial" w:cs="Arial"/>
          <w:sz w:val="24"/>
          <w:szCs w:val="24"/>
        </w:rPr>
        <w:t>brutto 90 zł</w:t>
      </w:r>
      <w:r w:rsidR="00826078" w:rsidRPr="00E9484D">
        <w:rPr>
          <w:rFonts w:ascii="Arial" w:hAnsi="Arial" w:cs="Arial"/>
          <w:sz w:val="24"/>
          <w:szCs w:val="24"/>
        </w:rPr>
        <w:t xml:space="preserve"> za 1 m</w:t>
      </w:r>
      <w:r w:rsidR="00826078" w:rsidRPr="00E9484D">
        <w:rPr>
          <w:rFonts w:ascii="Arial" w:hAnsi="Arial" w:cs="Arial"/>
          <w:sz w:val="24"/>
          <w:szCs w:val="24"/>
          <w:vertAlign w:val="superscript"/>
        </w:rPr>
        <w:t>3</w:t>
      </w:r>
      <w:r w:rsidR="00826078" w:rsidRPr="00E9484D">
        <w:rPr>
          <w:rFonts w:ascii="Arial" w:hAnsi="Arial" w:cs="Arial"/>
          <w:sz w:val="24"/>
          <w:szCs w:val="24"/>
        </w:rPr>
        <w:t>;</w:t>
      </w:r>
    </w:p>
    <w:p w:rsidR="000174E8" w:rsidRDefault="00E9484D" w:rsidP="00E9484D">
      <w:pPr>
        <w:pStyle w:val="Akapitzlist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r w:rsidR="007F5EB3" w:rsidRPr="00E9484D">
        <w:rPr>
          <w:rFonts w:ascii="Arial" w:hAnsi="Arial" w:cs="Arial"/>
          <w:sz w:val="24"/>
          <w:szCs w:val="24"/>
        </w:rPr>
        <w:t>W przypadku, gdy odpady komunalne są zbierane i odbierane w sposób selektywny, górne stawki opłat</w:t>
      </w:r>
      <w:r w:rsidR="00826078" w:rsidRPr="00E9484D">
        <w:rPr>
          <w:rFonts w:ascii="Arial" w:hAnsi="Arial" w:cs="Arial"/>
          <w:sz w:val="24"/>
          <w:szCs w:val="24"/>
        </w:rPr>
        <w:t xml:space="preserve"> za usługi, o których mowa w § 1 ust.</w:t>
      </w:r>
      <w:r w:rsidR="00554EEE" w:rsidRPr="00E9484D">
        <w:rPr>
          <w:rFonts w:ascii="Arial" w:hAnsi="Arial" w:cs="Arial"/>
          <w:sz w:val="24"/>
          <w:szCs w:val="24"/>
        </w:rPr>
        <w:t xml:space="preserve"> 1, wynoszą brutto </w:t>
      </w:r>
      <w:r w:rsidR="003B2D5B" w:rsidRPr="00E9484D">
        <w:rPr>
          <w:rFonts w:ascii="Arial" w:hAnsi="Arial" w:cs="Arial"/>
          <w:sz w:val="24"/>
          <w:szCs w:val="24"/>
        </w:rPr>
        <w:t>15</w:t>
      </w:r>
      <w:r w:rsidR="00802418" w:rsidRPr="00E9484D">
        <w:rPr>
          <w:rFonts w:ascii="Arial" w:hAnsi="Arial" w:cs="Arial"/>
          <w:sz w:val="24"/>
          <w:szCs w:val="24"/>
        </w:rPr>
        <w:t xml:space="preserve">0 </w:t>
      </w:r>
      <w:r w:rsidR="007F5EB3" w:rsidRPr="00E9484D">
        <w:rPr>
          <w:rFonts w:ascii="Arial" w:hAnsi="Arial" w:cs="Arial"/>
          <w:sz w:val="24"/>
          <w:szCs w:val="24"/>
        </w:rPr>
        <w:t>zł za 1 m</w:t>
      </w:r>
      <w:r w:rsidR="007F5EB3" w:rsidRPr="00E9484D">
        <w:rPr>
          <w:rFonts w:ascii="Arial" w:hAnsi="Arial" w:cs="Arial"/>
          <w:sz w:val="24"/>
          <w:szCs w:val="24"/>
          <w:vertAlign w:val="superscript"/>
        </w:rPr>
        <w:t>3</w:t>
      </w:r>
      <w:r w:rsidR="007F5EB3" w:rsidRPr="00E9484D">
        <w:rPr>
          <w:rFonts w:ascii="Arial" w:hAnsi="Arial" w:cs="Arial"/>
          <w:sz w:val="24"/>
          <w:szCs w:val="24"/>
        </w:rPr>
        <w:t>.</w:t>
      </w:r>
    </w:p>
    <w:p w:rsidR="00E9484D" w:rsidRPr="007F5EB3" w:rsidRDefault="00E9484D" w:rsidP="00E9484D">
      <w:pPr>
        <w:pStyle w:val="Akapitzlist"/>
        <w:ind w:left="0"/>
        <w:rPr>
          <w:rFonts w:ascii="Arial" w:hAnsi="Arial" w:cs="Arial"/>
          <w:sz w:val="24"/>
          <w:szCs w:val="24"/>
        </w:rPr>
      </w:pPr>
    </w:p>
    <w:p w:rsidR="00D57653" w:rsidRDefault="00D57653" w:rsidP="00D5765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§ 2.</w:t>
      </w:r>
      <w:r>
        <w:rPr>
          <w:rFonts w:ascii="Arial" w:hAnsi="Arial" w:cs="Arial"/>
          <w:sz w:val="24"/>
          <w:szCs w:val="24"/>
        </w:rPr>
        <w:t xml:space="preserve"> Wykonanie uchwały powierza się Wójtowi Gminy Krasne.</w:t>
      </w:r>
    </w:p>
    <w:p w:rsidR="000174E8" w:rsidRDefault="000174E8" w:rsidP="00D57653">
      <w:pPr>
        <w:jc w:val="both"/>
        <w:rPr>
          <w:rFonts w:ascii="Arial" w:hAnsi="Arial" w:cs="Arial"/>
          <w:b/>
          <w:sz w:val="24"/>
          <w:szCs w:val="24"/>
        </w:rPr>
      </w:pPr>
    </w:p>
    <w:p w:rsidR="000174E8" w:rsidRDefault="000174E8" w:rsidP="00D57653">
      <w:pPr>
        <w:jc w:val="both"/>
        <w:rPr>
          <w:rFonts w:ascii="Arial" w:hAnsi="Arial" w:cs="Arial"/>
          <w:sz w:val="24"/>
          <w:szCs w:val="24"/>
        </w:rPr>
      </w:pPr>
      <w:r w:rsidRPr="000174E8">
        <w:rPr>
          <w:rFonts w:ascii="Arial" w:hAnsi="Arial" w:cs="Arial"/>
          <w:b/>
          <w:sz w:val="24"/>
          <w:szCs w:val="24"/>
        </w:rPr>
        <w:t>§ 3.</w:t>
      </w:r>
      <w:r>
        <w:rPr>
          <w:rFonts w:ascii="Arial" w:hAnsi="Arial" w:cs="Arial"/>
          <w:sz w:val="24"/>
          <w:szCs w:val="24"/>
        </w:rPr>
        <w:t xml:space="preserve"> Traci moc uchwała N</w:t>
      </w:r>
      <w:r w:rsidR="00C942CF">
        <w:rPr>
          <w:rFonts w:ascii="Arial" w:hAnsi="Arial" w:cs="Arial"/>
          <w:sz w:val="24"/>
          <w:szCs w:val="24"/>
        </w:rPr>
        <w:t>r XXXVII/357/200</w:t>
      </w:r>
      <w:r>
        <w:rPr>
          <w:rFonts w:ascii="Arial" w:hAnsi="Arial" w:cs="Arial"/>
          <w:sz w:val="24"/>
          <w:szCs w:val="24"/>
        </w:rPr>
        <w:t>6</w:t>
      </w:r>
      <w:r w:rsidR="00C942CF">
        <w:rPr>
          <w:rFonts w:ascii="Arial" w:hAnsi="Arial" w:cs="Arial"/>
          <w:sz w:val="24"/>
          <w:szCs w:val="24"/>
        </w:rPr>
        <w:t xml:space="preserve"> z dnia 19 kwietnia </w:t>
      </w:r>
      <w:r w:rsidR="004101B3">
        <w:rPr>
          <w:rFonts w:ascii="Arial" w:hAnsi="Arial" w:cs="Arial"/>
          <w:sz w:val="24"/>
          <w:szCs w:val="24"/>
        </w:rPr>
        <w:t xml:space="preserve">2006 r. w sprawie ustalenia </w:t>
      </w:r>
      <w:r w:rsidR="00DD6892">
        <w:rPr>
          <w:rFonts w:ascii="Arial" w:hAnsi="Arial" w:cs="Arial"/>
          <w:sz w:val="24"/>
          <w:szCs w:val="24"/>
        </w:rPr>
        <w:t>górnych stawek opłat ponoszonych przez właścicieli nieruchomości za usługi w zakresie odbierania odpadów komunalnych oraz opróżniania zbiorników bezodpływowych i transportu nieczystości ciekłych.</w:t>
      </w:r>
    </w:p>
    <w:p w:rsidR="00D57653" w:rsidRDefault="00D57653" w:rsidP="00D57653">
      <w:pPr>
        <w:rPr>
          <w:rFonts w:ascii="Arial" w:hAnsi="Arial" w:cs="Arial"/>
          <w:sz w:val="24"/>
          <w:szCs w:val="24"/>
        </w:rPr>
      </w:pPr>
    </w:p>
    <w:p w:rsidR="00D57653" w:rsidRDefault="000174E8" w:rsidP="00D5765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§ 4</w:t>
      </w:r>
      <w:r w:rsidR="00D57653">
        <w:rPr>
          <w:rFonts w:ascii="Arial" w:hAnsi="Arial" w:cs="Arial"/>
          <w:b/>
          <w:sz w:val="24"/>
          <w:szCs w:val="24"/>
        </w:rPr>
        <w:t>.</w:t>
      </w:r>
      <w:r w:rsidR="00D57653">
        <w:rPr>
          <w:rFonts w:ascii="Arial" w:hAnsi="Arial" w:cs="Arial"/>
          <w:sz w:val="24"/>
          <w:szCs w:val="24"/>
        </w:rPr>
        <w:t xml:space="preserve"> Uchwała wchodzi w życie po upływie 14 dni od daty ogłoszenia w Dzienniku Urzędowym Województwa Podkarpackiego.</w:t>
      </w:r>
    </w:p>
    <w:p w:rsidR="00365C5E" w:rsidRDefault="00365C5E" w:rsidP="00D57653">
      <w:pPr>
        <w:jc w:val="both"/>
        <w:rPr>
          <w:rFonts w:ascii="Arial" w:hAnsi="Arial" w:cs="Arial"/>
          <w:sz w:val="24"/>
          <w:szCs w:val="24"/>
        </w:rPr>
      </w:pPr>
    </w:p>
    <w:p w:rsidR="00365C5E" w:rsidRDefault="00365C5E" w:rsidP="00D57653">
      <w:pPr>
        <w:jc w:val="both"/>
        <w:rPr>
          <w:rFonts w:ascii="Arial" w:hAnsi="Arial" w:cs="Arial"/>
          <w:sz w:val="24"/>
          <w:szCs w:val="24"/>
        </w:rPr>
      </w:pPr>
    </w:p>
    <w:p w:rsidR="00611C0A" w:rsidRDefault="00611C0A" w:rsidP="00D57653">
      <w:pPr>
        <w:jc w:val="both"/>
        <w:rPr>
          <w:rFonts w:ascii="Arial" w:hAnsi="Arial" w:cs="Arial"/>
          <w:sz w:val="24"/>
          <w:szCs w:val="24"/>
        </w:rPr>
      </w:pPr>
    </w:p>
    <w:p w:rsidR="00611C0A" w:rsidRDefault="00611C0A" w:rsidP="00D57653">
      <w:pPr>
        <w:jc w:val="both"/>
        <w:rPr>
          <w:rFonts w:ascii="Arial" w:hAnsi="Arial" w:cs="Arial"/>
          <w:sz w:val="24"/>
          <w:szCs w:val="24"/>
        </w:rPr>
      </w:pPr>
    </w:p>
    <w:p w:rsidR="00611C0A" w:rsidRDefault="00611C0A" w:rsidP="00D57653">
      <w:pPr>
        <w:jc w:val="both"/>
        <w:rPr>
          <w:rFonts w:ascii="Arial" w:hAnsi="Arial" w:cs="Arial"/>
          <w:sz w:val="24"/>
          <w:szCs w:val="24"/>
        </w:rPr>
      </w:pPr>
    </w:p>
    <w:p w:rsidR="00611C0A" w:rsidRDefault="00611C0A" w:rsidP="00D57653">
      <w:pPr>
        <w:jc w:val="both"/>
        <w:rPr>
          <w:rFonts w:ascii="Arial" w:hAnsi="Arial" w:cs="Arial"/>
          <w:sz w:val="24"/>
          <w:szCs w:val="24"/>
        </w:rPr>
      </w:pPr>
    </w:p>
    <w:p w:rsidR="00365C5E" w:rsidRPr="0001187E" w:rsidRDefault="00365C5E" w:rsidP="00365C5E">
      <w:pPr>
        <w:jc w:val="center"/>
        <w:rPr>
          <w:rFonts w:ascii="Arial" w:hAnsi="Arial" w:cs="Arial"/>
          <w:b/>
          <w:sz w:val="24"/>
          <w:szCs w:val="24"/>
        </w:rPr>
      </w:pPr>
      <w:r w:rsidRPr="0001187E">
        <w:rPr>
          <w:rFonts w:ascii="Arial" w:hAnsi="Arial" w:cs="Arial"/>
          <w:b/>
          <w:sz w:val="24"/>
          <w:szCs w:val="24"/>
        </w:rPr>
        <w:t>UZASADNIENIE</w:t>
      </w:r>
    </w:p>
    <w:p w:rsidR="00365C5E" w:rsidRPr="0001187E" w:rsidRDefault="00365C5E" w:rsidP="0001187E">
      <w:pPr>
        <w:jc w:val="both"/>
        <w:rPr>
          <w:rFonts w:ascii="Arial" w:hAnsi="Arial" w:cs="Arial"/>
          <w:sz w:val="24"/>
          <w:szCs w:val="24"/>
        </w:rPr>
      </w:pPr>
      <w:r w:rsidRPr="0001187E">
        <w:rPr>
          <w:rFonts w:ascii="Arial" w:hAnsi="Arial" w:cs="Arial"/>
          <w:sz w:val="24"/>
          <w:szCs w:val="24"/>
        </w:rPr>
        <w:t>do Uchwały Nr  IX//2019 Rady Gminy Krasne z dnia 29 kwietnia 2019 roku w sprawie określenia górnych stawek opłat za usługi w zakresie odbierania odpadów komunalnych oraz opróżniania zbiorników bezodpływowych i transportu nieczystości ciekłych.</w:t>
      </w:r>
    </w:p>
    <w:p w:rsidR="00365C5E" w:rsidRPr="0001187E" w:rsidRDefault="00365C5E" w:rsidP="0001187E">
      <w:pPr>
        <w:jc w:val="both"/>
        <w:rPr>
          <w:rFonts w:ascii="Arial" w:hAnsi="Arial" w:cs="Arial"/>
          <w:sz w:val="24"/>
          <w:szCs w:val="24"/>
        </w:rPr>
      </w:pPr>
    </w:p>
    <w:p w:rsidR="00365C5E" w:rsidRPr="0001187E" w:rsidRDefault="00365C5E" w:rsidP="0001187E">
      <w:pPr>
        <w:pStyle w:val="NormalnyWeb"/>
        <w:spacing w:before="120" w:beforeAutospacing="0" w:after="120" w:afterAutospacing="0" w:line="288" w:lineRule="atLeast"/>
        <w:ind w:left="-142"/>
        <w:jc w:val="both"/>
        <w:rPr>
          <w:rFonts w:ascii="Arial" w:hAnsi="Arial" w:cs="Arial"/>
          <w:color w:val="222222"/>
        </w:rPr>
      </w:pPr>
      <w:r w:rsidRPr="0001187E">
        <w:rPr>
          <w:rFonts w:ascii="Arial" w:hAnsi="Arial" w:cs="Arial"/>
        </w:rPr>
        <w:t>Określenie górnych stawek opłat za usługi w zakresie odbierania odpadów komunalnych oraz opróżniania zbiorników bezodpływowych i transportu nieczystości ciekłych wynika z art. 6 ust. 2 i 4 usta</w:t>
      </w:r>
      <w:r w:rsidR="0001187E">
        <w:rPr>
          <w:rFonts w:ascii="Arial" w:hAnsi="Arial" w:cs="Arial"/>
        </w:rPr>
        <w:t>wy z dnia 13 września 1996 r. o </w:t>
      </w:r>
      <w:r w:rsidRPr="0001187E">
        <w:rPr>
          <w:rFonts w:ascii="Arial" w:hAnsi="Arial" w:cs="Arial"/>
        </w:rPr>
        <w:t xml:space="preserve">utrzymaniu czystości i porządku w gminach. </w:t>
      </w:r>
      <w:r w:rsidRPr="0001187E">
        <w:rPr>
          <w:rFonts w:ascii="Arial" w:hAnsi="Arial" w:cs="Arial"/>
          <w:color w:val="222222"/>
        </w:rPr>
        <w:t>Górna stawka opłat dotyczy tych właścicieli, którzy nie mają obowiązku ponoszenia opłat na rzecz gminy tj. właścicieli nieruchomości na których nie zamieszkują mieszkańcy oraz właścicieli nieruchomości, którzy posiadają zbiorniki bezodpływowe.</w:t>
      </w:r>
    </w:p>
    <w:p w:rsidR="00365C5E" w:rsidRPr="0001187E" w:rsidRDefault="00365C5E" w:rsidP="0001187E">
      <w:pPr>
        <w:pStyle w:val="NormalnyWeb"/>
        <w:spacing w:before="120" w:beforeAutospacing="0" w:after="120" w:afterAutospacing="0" w:line="288" w:lineRule="atLeast"/>
        <w:ind w:left="-142"/>
        <w:jc w:val="both"/>
        <w:rPr>
          <w:rFonts w:ascii="Arial" w:hAnsi="Arial" w:cs="Arial"/>
          <w:color w:val="222222"/>
        </w:rPr>
      </w:pPr>
      <w:r w:rsidRPr="0001187E">
        <w:rPr>
          <w:rFonts w:ascii="Arial" w:hAnsi="Arial" w:cs="Arial"/>
          <w:color w:val="222222"/>
        </w:rPr>
        <w:t xml:space="preserve">Górne stawki opłat za w/w usługi są wartością maksymalnych opłat, których nie mogą przekroczyć przedsiębiorcy wykonujący usługi w tym zakresie. Stawki te zostały ustalone na podstawie rozeznania aktualnie obowiązujących stawek na rynku za tego rodzaju usługi. </w:t>
      </w:r>
    </w:p>
    <w:p w:rsidR="00365C5E" w:rsidRPr="0001187E" w:rsidRDefault="00365C5E" w:rsidP="0001187E">
      <w:pPr>
        <w:ind w:left="-142"/>
        <w:jc w:val="both"/>
        <w:rPr>
          <w:rFonts w:ascii="Arial" w:hAnsi="Arial" w:cs="Arial"/>
          <w:sz w:val="24"/>
          <w:szCs w:val="24"/>
        </w:rPr>
      </w:pPr>
    </w:p>
    <w:p w:rsidR="00365C5E" w:rsidRPr="0001187E" w:rsidRDefault="00365C5E" w:rsidP="00D57653">
      <w:pPr>
        <w:jc w:val="both"/>
        <w:rPr>
          <w:rFonts w:ascii="Arial" w:hAnsi="Arial" w:cs="Arial"/>
          <w:sz w:val="24"/>
          <w:szCs w:val="24"/>
        </w:rPr>
      </w:pPr>
    </w:p>
    <w:p w:rsidR="000E0E4F" w:rsidRPr="0001187E" w:rsidRDefault="000E0E4F" w:rsidP="0001187E">
      <w:pPr>
        <w:jc w:val="both"/>
        <w:rPr>
          <w:rFonts w:ascii="Arial" w:hAnsi="Arial" w:cs="Arial"/>
        </w:rPr>
      </w:pPr>
    </w:p>
    <w:sectPr w:rsidR="000E0E4F" w:rsidRPr="000118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CE0B29"/>
    <w:multiLevelType w:val="hybridMultilevel"/>
    <w:tmpl w:val="0B46C50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92624"/>
    <w:multiLevelType w:val="hybridMultilevel"/>
    <w:tmpl w:val="5678A8B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8A4617"/>
    <w:multiLevelType w:val="hybridMultilevel"/>
    <w:tmpl w:val="C20613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35977"/>
    <w:multiLevelType w:val="hybridMultilevel"/>
    <w:tmpl w:val="530A41C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557F07"/>
    <w:multiLevelType w:val="hybridMultilevel"/>
    <w:tmpl w:val="2CE6F0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246F6A"/>
    <w:multiLevelType w:val="hybridMultilevel"/>
    <w:tmpl w:val="72AED9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653"/>
    <w:rsid w:val="0001187E"/>
    <w:rsid w:val="000174E8"/>
    <w:rsid w:val="00044E03"/>
    <w:rsid w:val="000E0E4F"/>
    <w:rsid w:val="0027333C"/>
    <w:rsid w:val="00365C5E"/>
    <w:rsid w:val="003763A1"/>
    <w:rsid w:val="003B2D5B"/>
    <w:rsid w:val="004101B3"/>
    <w:rsid w:val="004B176F"/>
    <w:rsid w:val="00554EEE"/>
    <w:rsid w:val="00611C0A"/>
    <w:rsid w:val="007F5EB3"/>
    <w:rsid w:val="00802418"/>
    <w:rsid w:val="00826078"/>
    <w:rsid w:val="00C942CF"/>
    <w:rsid w:val="00D57653"/>
    <w:rsid w:val="00DD6892"/>
    <w:rsid w:val="00E33E20"/>
    <w:rsid w:val="00E9484D"/>
    <w:rsid w:val="00F1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9CA8E0-5360-4264-96BD-18D8FB63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7653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57653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0174E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16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696D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365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6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383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Drabik</dc:creator>
  <cp:keywords/>
  <dc:description/>
  <cp:lastModifiedBy>Zofia Berłowska</cp:lastModifiedBy>
  <cp:revision>16</cp:revision>
  <cp:lastPrinted>2019-04-19T07:31:00Z</cp:lastPrinted>
  <dcterms:created xsi:type="dcterms:W3CDTF">2019-04-01T11:17:00Z</dcterms:created>
  <dcterms:modified xsi:type="dcterms:W3CDTF">2019-04-19T07:32:00Z</dcterms:modified>
</cp:coreProperties>
</file>