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7EBB" w14:textId="77777777" w:rsidR="00B56E75" w:rsidRPr="00172B5A" w:rsidRDefault="00B56E75" w:rsidP="001156AA">
      <w:pPr>
        <w:jc w:val="center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b/>
          <w:bCs/>
          <w:sz w:val="20"/>
          <w:szCs w:val="20"/>
        </w:rPr>
        <w:t>UZASADNIENIE</w:t>
      </w:r>
    </w:p>
    <w:p w14:paraId="368BB5E2" w14:textId="0B42B7F4" w:rsidR="006612D9" w:rsidRDefault="00B56E75" w:rsidP="001156AA">
      <w:pPr>
        <w:pStyle w:val="NormalnyWeb"/>
        <w:shd w:val="clear" w:color="auto" w:fill="FFFFFF"/>
        <w:spacing w:beforeAutospacing="0" w:after="0" w:afterAutospacing="0"/>
        <w:jc w:val="both"/>
        <w:rPr>
          <w:rStyle w:val="Pogrubienie"/>
          <w:rFonts w:ascii="Arial" w:hAnsi="Arial" w:cs="Arial"/>
          <w:color w:val="212529"/>
          <w:sz w:val="20"/>
          <w:szCs w:val="20"/>
        </w:rPr>
      </w:pPr>
      <w:r w:rsidRPr="00172B5A">
        <w:rPr>
          <w:rFonts w:ascii="Arial" w:hAnsi="Arial" w:cs="Arial"/>
          <w:b/>
          <w:bCs/>
          <w:sz w:val="20"/>
          <w:szCs w:val="20"/>
        </w:rPr>
        <w:t xml:space="preserve">do projektu uchwały Rady </w:t>
      </w:r>
      <w:r w:rsidR="006612D9" w:rsidRPr="00172B5A">
        <w:rPr>
          <w:rFonts w:ascii="Arial" w:hAnsi="Arial" w:cs="Arial"/>
          <w:b/>
          <w:bCs/>
          <w:sz w:val="20"/>
          <w:szCs w:val="20"/>
        </w:rPr>
        <w:t xml:space="preserve">Gminy Krasne </w:t>
      </w:r>
      <w:r w:rsidR="006612D9" w:rsidRPr="00172B5A">
        <w:rPr>
          <w:rStyle w:val="Pogrubienie"/>
          <w:rFonts w:ascii="Arial" w:hAnsi="Arial" w:cs="Arial"/>
          <w:color w:val="212529"/>
          <w:sz w:val="20"/>
          <w:szCs w:val="20"/>
        </w:rPr>
        <w:t>Nr</w:t>
      </w:r>
      <w:proofErr w:type="gramStart"/>
      <w:r w:rsidR="006612D9" w:rsidRPr="00172B5A">
        <w:rPr>
          <w:rStyle w:val="Pogrubienie"/>
          <w:rFonts w:ascii="Arial" w:hAnsi="Arial" w:cs="Arial"/>
          <w:color w:val="212529"/>
          <w:sz w:val="20"/>
          <w:szCs w:val="20"/>
        </w:rPr>
        <w:t>…….</w:t>
      </w:r>
      <w:proofErr w:type="gramEnd"/>
      <w:r w:rsidR="006612D9" w:rsidRPr="00172B5A">
        <w:rPr>
          <w:rStyle w:val="Pogrubienie"/>
          <w:rFonts w:ascii="Arial" w:hAnsi="Arial" w:cs="Arial"/>
          <w:color w:val="212529"/>
          <w:sz w:val="20"/>
          <w:szCs w:val="20"/>
        </w:rPr>
        <w:t>. z dnia ……………… w sprawie uchwalenia miejscowego planu zagospodarowania przestrzennego Nr 1/2024 w miejscowości Malawa.</w:t>
      </w:r>
    </w:p>
    <w:p w14:paraId="71DD6728" w14:textId="77777777" w:rsidR="00162B7B" w:rsidRPr="00172B5A" w:rsidRDefault="00162B7B" w:rsidP="001156AA">
      <w:pPr>
        <w:pStyle w:val="NormalnyWeb"/>
        <w:shd w:val="clear" w:color="auto" w:fill="FFFFFF"/>
        <w:spacing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B6BE22F" w14:textId="46D1DF65" w:rsidR="00B56E75" w:rsidRPr="00162B7B" w:rsidRDefault="002C6772" w:rsidP="00162B7B">
      <w:pPr>
        <w:contextualSpacing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E581494" wp14:editId="6FA8DC2C">
                <wp:simplePos x="0" y="0"/>
                <wp:positionH relativeFrom="column">
                  <wp:posOffset>14605</wp:posOffset>
                </wp:positionH>
                <wp:positionV relativeFrom="paragraph">
                  <wp:posOffset>129539</wp:posOffset>
                </wp:positionV>
                <wp:extent cx="5605780" cy="0"/>
                <wp:effectExtent l="0" t="0" r="0" b="0"/>
                <wp:wrapNone/>
                <wp:docPr id="1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D3D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1.15pt;margin-top:10.2pt;width:441.4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"/>
            </w:pict>
          </mc:Fallback>
        </mc:AlternateContent>
      </w:r>
      <w:r w:rsidR="00B56E75" w:rsidRPr="00172B5A">
        <w:rPr>
          <w:rFonts w:ascii="Arial" w:hAnsi="Arial" w:cs="Arial"/>
          <w:sz w:val="20"/>
          <w:szCs w:val="20"/>
        </w:rPr>
        <w:t xml:space="preserve"> </w:t>
      </w:r>
      <w:bookmarkStart w:id="0" w:name="_Hlk199486730"/>
      <w:r w:rsidR="00162B7B" w:rsidRPr="00162B7B">
        <w:rPr>
          <w:rFonts w:ascii="Arial" w:hAnsi="Arial" w:cs="Arial"/>
          <w:color w:val="FF0000"/>
          <w:sz w:val="20"/>
          <w:szCs w:val="20"/>
        </w:rPr>
        <w:t>Etap</w:t>
      </w:r>
      <w:r w:rsidR="00E76D3D">
        <w:rPr>
          <w:rFonts w:ascii="Arial" w:hAnsi="Arial" w:cs="Arial"/>
          <w:color w:val="FF0000"/>
          <w:sz w:val="20"/>
          <w:szCs w:val="20"/>
        </w:rPr>
        <w:t xml:space="preserve"> – </w:t>
      </w:r>
      <w:r w:rsidR="004D6596">
        <w:rPr>
          <w:rFonts w:ascii="Arial" w:hAnsi="Arial" w:cs="Arial"/>
          <w:color w:val="FF0000"/>
          <w:sz w:val="20"/>
          <w:szCs w:val="20"/>
        </w:rPr>
        <w:t>do uchwalenia</w:t>
      </w:r>
      <w:r w:rsidR="00F16CF8">
        <w:rPr>
          <w:rFonts w:ascii="Arial" w:hAnsi="Arial" w:cs="Arial"/>
          <w:color w:val="FF0000"/>
          <w:sz w:val="20"/>
          <w:szCs w:val="20"/>
        </w:rPr>
        <w:t xml:space="preserve"> </w:t>
      </w:r>
    </w:p>
    <w:bookmarkEnd w:id="0"/>
    <w:p w14:paraId="62994B1E" w14:textId="77777777" w:rsidR="00B56E75" w:rsidRPr="00172B5A" w:rsidRDefault="00B56E75" w:rsidP="001156AA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</w:p>
    <w:p w14:paraId="2DE3B184" w14:textId="77777777" w:rsidR="00B56E75" w:rsidRPr="00172B5A" w:rsidRDefault="00B56E75" w:rsidP="001156AA">
      <w:pPr>
        <w:pStyle w:val="Tekstpodstawowy2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b/>
          <w:sz w:val="20"/>
        </w:rPr>
        <w:t>PODSTAWY OPRACOWANIA PROJEKTU PLANU</w:t>
      </w:r>
    </w:p>
    <w:p w14:paraId="1A83BCD2" w14:textId="1C4D69D2" w:rsidR="006612D9" w:rsidRPr="00EE05DC" w:rsidRDefault="00B56E75" w:rsidP="001156AA">
      <w:pPr>
        <w:pStyle w:val="NormalnyWeb"/>
        <w:shd w:val="clear" w:color="auto" w:fill="FFFFFF"/>
        <w:spacing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 xml:space="preserve">Projekt miejscowego planu zagospodarowania przestrzennego został opracowany </w:t>
      </w:r>
      <w:r w:rsidR="00172B5A">
        <w:rPr>
          <w:rFonts w:ascii="Arial" w:hAnsi="Arial" w:cs="Arial"/>
          <w:sz w:val="20"/>
          <w:szCs w:val="20"/>
        </w:rPr>
        <w:t>w granicy</w:t>
      </w:r>
      <w:r w:rsidRPr="00172B5A">
        <w:rPr>
          <w:rFonts w:ascii="Arial" w:hAnsi="Arial" w:cs="Arial"/>
          <w:sz w:val="20"/>
          <w:szCs w:val="20"/>
        </w:rPr>
        <w:t xml:space="preserve"> </w:t>
      </w:r>
      <w:r w:rsidR="006612D9" w:rsidRPr="00172B5A">
        <w:rPr>
          <w:rStyle w:val="Pogrubienie"/>
          <w:rFonts w:ascii="Arial" w:hAnsi="Arial" w:cs="Arial"/>
          <w:color w:val="212529"/>
          <w:sz w:val="20"/>
          <w:szCs w:val="20"/>
        </w:rPr>
        <w:t xml:space="preserve">uchwały </w:t>
      </w:r>
      <w:r w:rsidR="006612D9" w:rsidRPr="00EE05DC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 xml:space="preserve">Nr LXXIV/568/2024 </w:t>
      </w:r>
      <w:r w:rsidR="00172B5A" w:rsidRPr="00EE05DC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 xml:space="preserve">Rady </w:t>
      </w:r>
      <w:r w:rsidR="006612D9" w:rsidRPr="00EE05DC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>Gminy</w:t>
      </w:r>
      <w:r w:rsidR="00172B5A" w:rsidRPr="00EE05DC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 xml:space="preserve"> </w:t>
      </w:r>
      <w:r w:rsidR="006612D9" w:rsidRPr="00EE05DC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>Krasne z dnia 22 marca 2024 r. w sprawie przystąpienia do sporządzenia miejscowego planu zagospodarowania przestrzennego Nr 1/2024 w miejscowości Malawa</w:t>
      </w:r>
      <w:r w:rsidR="00F9013D">
        <w:rPr>
          <w:rStyle w:val="Pogrubienie"/>
          <w:rFonts w:ascii="Arial" w:hAnsi="Arial" w:cs="Arial"/>
          <w:b w:val="0"/>
          <w:bCs w:val="0"/>
          <w:color w:val="212529"/>
          <w:sz w:val="20"/>
          <w:szCs w:val="20"/>
        </w:rPr>
        <w:t>.</w:t>
      </w:r>
    </w:p>
    <w:p w14:paraId="7A2E83A7" w14:textId="77777777" w:rsidR="00652B33" w:rsidRPr="00172B5A" w:rsidRDefault="00652B33" w:rsidP="001156AA">
      <w:pPr>
        <w:pStyle w:val="Tekstpodstawowy2"/>
        <w:jc w:val="both"/>
        <w:rPr>
          <w:rFonts w:ascii="Arial" w:hAnsi="Arial" w:cs="Arial"/>
          <w:sz w:val="20"/>
        </w:rPr>
      </w:pPr>
    </w:p>
    <w:p w14:paraId="246D16EB" w14:textId="7AC5E0AC" w:rsidR="00F83874" w:rsidRPr="00172B5A" w:rsidRDefault="00852EE4" w:rsidP="001156AA">
      <w:pPr>
        <w:pStyle w:val="Tekstpodstawowy2"/>
        <w:jc w:val="both"/>
        <w:rPr>
          <w:rFonts w:ascii="Arial" w:hAnsi="Arial" w:cs="Arial"/>
          <w:i/>
          <w:iCs/>
          <w:sz w:val="20"/>
        </w:rPr>
      </w:pPr>
      <w:r w:rsidRPr="00172B5A">
        <w:rPr>
          <w:rFonts w:ascii="Arial" w:hAnsi="Arial" w:cs="Arial"/>
          <w:sz w:val="20"/>
        </w:rPr>
        <w:t xml:space="preserve">Projekt planu opracowano biorąc pod uwagę stan prawny i uwarunkowania urbanistyczno-architektoniczne, uwzględniając założenia polityki przestrzennej zawartej w Studium Uwarunkowań </w:t>
      </w:r>
      <w:r w:rsidR="004D6B6F">
        <w:rPr>
          <w:rFonts w:ascii="Arial" w:hAnsi="Arial" w:cs="Arial"/>
          <w:sz w:val="20"/>
        </w:rPr>
        <w:br/>
      </w:r>
      <w:r w:rsidRPr="00172B5A">
        <w:rPr>
          <w:rFonts w:ascii="Arial" w:hAnsi="Arial" w:cs="Arial"/>
          <w:sz w:val="20"/>
        </w:rPr>
        <w:t xml:space="preserve">i Kierunków Zagospodarowania Przestrzennego </w:t>
      </w:r>
      <w:r w:rsidR="006612D9" w:rsidRPr="00172B5A">
        <w:rPr>
          <w:rFonts w:ascii="Arial" w:hAnsi="Arial" w:cs="Arial"/>
          <w:sz w:val="20"/>
        </w:rPr>
        <w:t xml:space="preserve">Gminy </w:t>
      </w:r>
      <w:r w:rsidR="006612D9" w:rsidRPr="00172B5A">
        <w:rPr>
          <w:rFonts w:ascii="Arial" w:hAnsi="Arial" w:cs="Arial"/>
          <w:color w:val="000000"/>
          <w:sz w:val="20"/>
        </w:rPr>
        <w:t xml:space="preserve">Krasne, uchwalonego uchwałą Rady Gminy Krasne Nr XVI/161/2000 z dnia 28 kwietnia 2000 r. </w:t>
      </w:r>
      <w:r w:rsidR="006B1DF8" w:rsidRPr="00172B5A">
        <w:rPr>
          <w:rFonts w:ascii="Arial" w:hAnsi="Arial" w:cs="Arial"/>
          <w:iCs/>
          <w:sz w:val="20"/>
        </w:rPr>
        <w:t xml:space="preserve">z </w:t>
      </w:r>
      <w:proofErr w:type="spellStart"/>
      <w:r w:rsidR="006B1DF8" w:rsidRPr="00172B5A">
        <w:rPr>
          <w:rFonts w:ascii="Arial" w:hAnsi="Arial" w:cs="Arial"/>
          <w:iCs/>
          <w:sz w:val="20"/>
        </w:rPr>
        <w:t>późn</w:t>
      </w:r>
      <w:proofErr w:type="spellEnd"/>
      <w:r w:rsidR="006B1DF8" w:rsidRPr="00172B5A">
        <w:rPr>
          <w:rFonts w:ascii="Arial" w:hAnsi="Arial" w:cs="Arial"/>
          <w:iCs/>
          <w:sz w:val="20"/>
        </w:rPr>
        <w:t>. zm</w:t>
      </w:r>
      <w:r w:rsidRPr="00172B5A">
        <w:rPr>
          <w:rFonts w:ascii="Arial" w:hAnsi="Arial" w:cs="Arial"/>
          <w:i/>
          <w:iCs/>
          <w:sz w:val="20"/>
        </w:rPr>
        <w:t>.</w:t>
      </w:r>
      <w:r w:rsidR="00C03DAD" w:rsidRPr="00172B5A">
        <w:rPr>
          <w:rFonts w:ascii="Arial" w:hAnsi="Arial" w:cs="Arial"/>
          <w:i/>
          <w:iCs/>
          <w:sz w:val="20"/>
        </w:rPr>
        <w:t xml:space="preserve"> </w:t>
      </w:r>
    </w:p>
    <w:p w14:paraId="2882B87C" w14:textId="09C5A22A" w:rsidR="00F83874" w:rsidRPr="00172B5A" w:rsidRDefault="00F83874" w:rsidP="001156AA">
      <w:pPr>
        <w:pStyle w:val="Tekstpodstawowy2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>Teren objęty granicą opracowania zgodnie z kierunkami ustalonymi w studium znajduje się:</w:t>
      </w:r>
    </w:p>
    <w:p w14:paraId="577BFEDB" w14:textId="093590C0" w:rsidR="00F83874" w:rsidRPr="001156AA" w:rsidRDefault="001156AA" w:rsidP="001156AA">
      <w:pPr>
        <w:pStyle w:val="Akapitzlist"/>
        <w:numPr>
          <w:ilvl w:val="0"/>
          <w:numId w:val="44"/>
        </w:numPr>
        <w:tabs>
          <w:tab w:val="left" w:pos="1134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</w:t>
      </w:r>
      <w:r w:rsidR="00F83874" w:rsidRPr="001156AA">
        <w:rPr>
          <w:rFonts w:ascii="Arial" w:hAnsi="Arial" w:cs="Arial"/>
          <w:sz w:val="20"/>
          <w:szCs w:val="20"/>
        </w:rPr>
        <w:t>bszarze lokalizacji usług sportu i rekreacji w Malawie oznaczonym na rysunku Studium symbolem 1US:</w:t>
      </w:r>
    </w:p>
    <w:p w14:paraId="7E464F9D" w14:textId="1449286A" w:rsidR="00F83874" w:rsidRPr="00172B5A" w:rsidRDefault="00172B5A" w:rsidP="001156AA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Ustalono główne</w:t>
      </w:r>
      <w:r w:rsidR="00F83874" w:rsidRPr="00172B5A">
        <w:rPr>
          <w:rFonts w:ascii="Arial" w:hAnsi="Arial" w:cs="Arial"/>
          <w:sz w:val="20"/>
          <w:szCs w:val="20"/>
        </w:rPr>
        <w:t xml:space="preserve"> funkcje i kierunki zagospodarowania przestrzennego obszaru </w:t>
      </w:r>
      <w:r>
        <w:rPr>
          <w:rFonts w:ascii="Arial" w:hAnsi="Arial" w:cs="Arial"/>
          <w:sz w:val="20"/>
          <w:szCs w:val="20"/>
        </w:rPr>
        <w:t xml:space="preserve">jako </w:t>
      </w:r>
      <w:r w:rsidR="00F83874" w:rsidRPr="00172B5A">
        <w:rPr>
          <w:rFonts w:ascii="Arial" w:hAnsi="Arial" w:cs="Arial"/>
          <w:sz w:val="20"/>
          <w:szCs w:val="20"/>
        </w:rPr>
        <w:t xml:space="preserve">urządzenia </w:t>
      </w:r>
      <w:r w:rsidR="004D6B6F">
        <w:rPr>
          <w:rFonts w:ascii="Arial" w:hAnsi="Arial" w:cs="Arial"/>
          <w:sz w:val="20"/>
          <w:szCs w:val="20"/>
        </w:rPr>
        <w:br/>
      </w:r>
      <w:r w:rsidR="00F83874" w:rsidRPr="00172B5A">
        <w:rPr>
          <w:rFonts w:ascii="Arial" w:hAnsi="Arial" w:cs="Arial"/>
          <w:sz w:val="20"/>
          <w:szCs w:val="20"/>
        </w:rPr>
        <w:t>i obiekty sportu i rekreacji.</w:t>
      </w:r>
    </w:p>
    <w:p w14:paraId="5F25B1DC" w14:textId="1E0D0500" w:rsidR="00F83874" w:rsidRPr="00EE05DC" w:rsidRDefault="00172B5A" w:rsidP="001156AA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ramach przeznaczenia podstawowego dopuszczono: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obiekty zaplecza technicznego i sanitarnego,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zieleń niską i obiekty małej architektury,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tereny rolne (jako zachowanie stanu istniejącego),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sieci i urządzeń infrastruktury technicznej, w tym komunikacji.</w:t>
      </w:r>
    </w:p>
    <w:p w14:paraId="723711DE" w14:textId="22D060F6" w:rsidR="00F83874" w:rsidRPr="00EE05DC" w:rsidRDefault="00172B5A" w:rsidP="001156AA">
      <w:pPr>
        <w:tabs>
          <w:tab w:val="left" w:pos="1134"/>
        </w:tabs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Zakazano: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zabudowy kubaturowej,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obiektów usług gastronomii i handlu.</w:t>
      </w:r>
    </w:p>
    <w:p w14:paraId="34FE6B74" w14:textId="3D4E9A13" w:rsidR="00F83874" w:rsidRPr="00EE05DC" w:rsidRDefault="00172B5A" w:rsidP="001156AA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MS Mincho;ＭＳ 明朝" w:hAnsi="Arial" w:cs="Arial"/>
          <w:sz w:val="20"/>
          <w:szCs w:val="20"/>
        </w:rPr>
        <w:t>Ustalono z</w:t>
      </w:r>
      <w:r w:rsidR="00F83874" w:rsidRPr="00172B5A">
        <w:rPr>
          <w:rFonts w:ascii="Arial" w:eastAsia="MS Mincho;ＭＳ 明朝" w:hAnsi="Arial" w:cs="Arial"/>
          <w:sz w:val="20"/>
          <w:szCs w:val="20"/>
        </w:rPr>
        <w:t>asady zagospodarowania terenu oraz cechy zabudowy</w:t>
      </w:r>
      <w:r>
        <w:rPr>
          <w:rFonts w:ascii="Arial" w:eastAsia="MS Mincho;ＭＳ 明朝" w:hAnsi="Arial" w:cs="Arial"/>
          <w:sz w:val="20"/>
          <w:szCs w:val="20"/>
        </w:rPr>
        <w:t xml:space="preserve"> wskazując</w:t>
      </w:r>
      <w:r w:rsidR="00F83874" w:rsidRPr="00172B5A">
        <w:rPr>
          <w:rFonts w:ascii="Arial" w:eastAsia="MS Mincho;ＭＳ 明朝" w:hAnsi="Arial" w:cs="Arial"/>
          <w:sz w:val="20"/>
          <w:szCs w:val="20"/>
        </w:rPr>
        <w:t>:</w:t>
      </w:r>
      <w:r w:rsidR="00EE05DC">
        <w:rPr>
          <w:rFonts w:ascii="Arial" w:hAnsi="Arial" w:cs="Arial"/>
          <w:sz w:val="20"/>
          <w:szCs w:val="20"/>
        </w:rPr>
        <w:t xml:space="preserve"> </w:t>
      </w:r>
      <w:r w:rsidR="00F83874" w:rsidRPr="00EE05DC">
        <w:rPr>
          <w:rFonts w:ascii="Arial" w:hAnsi="Arial" w:cs="Arial"/>
          <w:sz w:val="20"/>
          <w:szCs w:val="20"/>
        </w:rPr>
        <w:t>udział powierzchni biologicznie czynnej nie mniej niż 40 % powierzchni terenu</w:t>
      </w:r>
      <w:r w:rsidR="00EE05DC">
        <w:rPr>
          <w:rFonts w:ascii="Arial" w:hAnsi="Arial" w:cs="Arial"/>
          <w:sz w:val="20"/>
          <w:szCs w:val="20"/>
        </w:rPr>
        <w:t xml:space="preserve"> oraz </w:t>
      </w:r>
      <w:r w:rsidR="00F83874" w:rsidRPr="00EE05DC">
        <w:rPr>
          <w:rFonts w:ascii="Arial" w:hAnsi="Arial" w:cs="Arial"/>
          <w:sz w:val="20"/>
          <w:szCs w:val="20"/>
        </w:rPr>
        <w:t xml:space="preserve">wysokość zabudowy – nie więcej </w:t>
      </w:r>
      <w:proofErr w:type="gramStart"/>
      <w:r w:rsidR="00F83874" w:rsidRPr="00EE05DC">
        <w:rPr>
          <w:rFonts w:ascii="Arial" w:hAnsi="Arial" w:cs="Arial"/>
          <w:sz w:val="20"/>
          <w:szCs w:val="20"/>
        </w:rPr>
        <w:t>niż  20</w:t>
      </w:r>
      <w:proofErr w:type="gramEnd"/>
      <w:r w:rsidR="00F83874" w:rsidRPr="00EE05DC">
        <w:rPr>
          <w:rFonts w:ascii="Arial" w:hAnsi="Arial" w:cs="Arial"/>
          <w:sz w:val="20"/>
          <w:szCs w:val="20"/>
        </w:rPr>
        <w:t>,0m</w:t>
      </w:r>
      <w:r w:rsidR="001156AA">
        <w:rPr>
          <w:rFonts w:ascii="Arial" w:hAnsi="Arial" w:cs="Arial"/>
          <w:sz w:val="20"/>
          <w:szCs w:val="20"/>
        </w:rPr>
        <w:t>;</w:t>
      </w:r>
    </w:p>
    <w:p w14:paraId="0329D18A" w14:textId="1C823EC5" w:rsidR="001156AA" w:rsidRDefault="001156AA" w:rsidP="001156AA">
      <w:pPr>
        <w:pStyle w:val="Akapitzlist"/>
        <w:numPr>
          <w:ilvl w:val="0"/>
          <w:numId w:val="44"/>
        </w:numPr>
        <w:tabs>
          <w:tab w:val="left" w:pos="1134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</w:t>
      </w:r>
      <w:r w:rsidR="00F83874" w:rsidRPr="001156AA">
        <w:rPr>
          <w:rFonts w:ascii="Arial" w:hAnsi="Arial" w:cs="Arial"/>
          <w:sz w:val="20"/>
          <w:szCs w:val="20"/>
        </w:rPr>
        <w:t>bszarze lokalizacji drogi dojazdowej w Malawie, oznaczonej na rysunku Studium symbolem 1KDD</w:t>
      </w:r>
      <w:r w:rsidR="00172B5A" w:rsidRPr="001156AA">
        <w:rPr>
          <w:rFonts w:ascii="Arial" w:hAnsi="Arial" w:cs="Arial"/>
          <w:sz w:val="20"/>
          <w:szCs w:val="20"/>
        </w:rPr>
        <w:t xml:space="preserve"> na </w:t>
      </w:r>
      <w:proofErr w:type="gramStart"/>
      <w:r w:rsidR="00172B5A" w:rsidRPr="001156AA">
        <w:rPr>
          <w:rFonts w:ascii="Arial" w:hAnsi="Arial" w:cs="Arial"/>
          <w:sz w:val="20"/>
          <w:szCs w:val="20"/>
        </w:rPr>
        <w:t>terenie</w:t>
      </w:r>
      <w:proofErr w:type="gramEnd"/>
      <w:r w:rsidR="00172B5A" w:rsidRPr="001156AA">
        <w:rPr>
          <w:rFonts w:ascii="Arial" w:hAnsi="Arial" w:cs="Arial"/>
          <w:sz w:val="20"/>
          <w:szCs w:val="20"/>
        </w:rPr>
        <w:t xml:space="preserve"> którego dopuszczono lokalizację:</w:t>
      </w:r>
      <w:r w:rsidR="00EE05DC" w:rsidRPr="001156AA">
        <w:rPr>
          <w:rFonts w:ascii="Arial" w:hAnsi="Arial" w:cs="Arial"/>
          <w:sz w:val="20"/>
          <w:szCs w:val="20"/>
        </w:rPr>
        <w:t xml:space="preserve"> </w:t>
      </w:r>
      <w:r w:rsidR="00F83874" w:rsidRPr="001156AA">
        <w:rPr>
          <w:rFonts w:ascii="Arial" w:hAnsi="Arial" w:cs="Arial"/>
          <w:sz w:val="20"/>
          <w:szCs w:val="20"/>
        </w:rPr>
        <w:t>ciągów pieszych i rowerowych,</w:t>
      </w:r>
      <w:r w:rsidR="00EE05DC" w:rsidRPr="001156AA">
        <w:rPr>
          <w:rFonts w:ascii="Arial" w:hAnsi="Arial" w:cs="Arial"/>
          <w:sz w:val="20"/>
          <w:szCs w:val="20"/>
        </w:rPr>
        <w:t xml:space="preserve"> </w:t>
      </w:r>
      <w:r w:rsidR="00F83874" w:rsidRPr="001156AA">
        <w:rPr>
          <w:rFonts w:ascii="Arial" w:hAnsi="Arial" w:cs="Arial"/>
          <w:sz w:val="20"/>
          <w:szCs w:val="20"/>
        </w:rPr>
        <w:t>miejsc postojowych,</w:t>
      </w:r>
      <w:r w:rsidR="00EE05DC" w:rsidRPr="001156AA">
        <w:rPr>
          <w:rFonts w:ascii="Arial" w:hAnsi="Arial" w:cs="Arial"/>
          <w:sz w:val="20"/>
          <w:szCs w:val="20"/>
        </w:rPr>
        <w:t xml:space="preserve"> </w:t>
      </w:r>
      <w:r w:rsidR="00F83874" w:rsidRPr="001156AA">
        <w:rPr>
          <w:rFonts w:ascii="Arial" w:hAnsi="Arial" w:cs="Arial"/>
          <w:sz w:val="20"/>
          <w:szCs w:val="20"/>
        </w:rPr>
        <w:t>zieleni niskiej</w:t>
      </w:r>
      <w:r w:rsidR="00EE05DC" w:rsidRPr="001156AA">
        <w:rPr>
          <w:rFonts w:ascii="Arial" w:hAnsi="Arial" w:cs="Arial"/>
          <w:sz w:val="20"/>
          <w:szCs w:val="20"/>
        </w:rPr>
        <w:t xml:space="preserve"> oraz </w:t>
      </w:r>
      <w:r w:rsidR="00F83874" w:rsidRPr="001156AA">
        <w:rPr>
          <w:rFonts w:ascii="Arial" w:hAnsi="Arial" w:cs="Arial"/>
          <w:sz w:val="20"/>
          <w:szCs w:val="20"/>
        </w:rPr>
        <w:t>sieci i urządzeń infrastruktury technicznej.</w:t>
      </w:r>
    </w:p>
    <w:p w14:paraId="5902D599" w14:textId="49EF7A0B" w:rsidR="00F83874" w:rsidRPr="001156AA" w:rsidRDefault="00F83874" w:rsidP="001156AA">
      <w:p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1156AA">
        <w:rPr>
          <w:rFonts w:ascii="Arial" w:hAnsi="Arial" w:cs="Arial"/>
          <w:sz w:val="20"/>
          <w:szCs w:val="20"/>
        </w:rPr>
        <w:t>Dodatkowo zauważyć należy, iż na tym obszarze znajduje się punkt widokowy, który jest jedną z największych atrakcji turystycznych południowo-wschodniej części gminy. Na obszarze zmiany Studium, należy zachować walory widokowe z przedmiotowego punktu, poprzez działania eliminujące ograniczenia widoczności lub przesłonięcia, w tym nie zasłanianie nowymi obiektami i urządzeniami oraz zielenią.</w:t>
      </w:r>
    </w:p>
    <w:p w14:paraId="1E4FDB6E" w14:textId="77777777" w:rsidR="00F83874" w:rsidRPr="00172B5A" w:rsidRDefault="00F83874" w:rsidP="001156AA">
      <w:pPr>
        <w:pStyle w:val="Tekstpodstawowy2"/>
        <w:jc w:val="both"/>
        <w:rPr>
          <w:rFonts w:ascii="Arial" w:hAnsi="Arial" w:cs="Arial"/>
          <w:sz w:val="20"/>
        </w:rPr>
      </w:pPr>
    </w:p>
    <w:p w14:paraId="24703FF7" w14:textId="55A01CC9" w:rsidR="00A607ED" w:rsidRPr="00172B5A" w:rsidRDefault="00A607ED" w:rsidP="001156AA">
      <w:pPr>
        <w:pStyle w:val="Tekstpodstawowy2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 xml:space="preserve">Teren objęty projektem planu znajduje się w południowo-wschodniej części miejscowości Malawa. Obszar ten w większości jest terenem zainwestowanym urządzeniami związanymi ze sportem </w:t>
      </w:r>
      <w:r w:rsidR="004D6B6F">
        <w:rPr>
          <w:rFonts w:ascii="Arial" w:hAnsi="Arial" w:cs="Arial"/>
          <w:sz w:val="20"/>
        </w:rPr>
        <w:br/>
      </w:r>
      <w:r w:rsidRPr="00172B5A">
        <w:rPr>
          <w:rFonts w:ascii="Arial" w:hAnsi="Arial" w:cs="Arial"/>
          <w:sz w:val="20"/>
        </w:rPr>
        <w:t>i rekreacją.</w:t>
      </w:r>
    </w:p>
    <w:p w14:paraId="134F167A" w14:textId="5C561375" w:rsidR="00440E82" w:rsidRPr="00172B5A" w:rsidRDefault="00440E82" w:rsidP="001156AA">
      <w:pPr>
        <w:pStyle w:val="Tekstpodstawowy2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 xml:space="preserve">W granicy obszaru objętego miejscowym planem zagospodarowania przestrzennego ustalono </w:t>
      </w:r>
      <w:r w:rsidR="00A91393">
        <w:rPr>
          <w:rFonts w:ascii="Arial" w:hAnsi="Arial" w:cs="Arial"/>
          <w:sz w:val="20"/>
        </w:rPr>
        <w:t>dwa</w:t>
      </w:r>
      <w:r w:rsidRPr="00172B5A">
        <w:rPr>
          <w:rFonts w:ascii="Arial" w:hAnsi="Arial" w:cs="Arial"/>
          <w:sz w:val="20"/>
        </w:rPr>
        <w:t xml:space="preserve"> podstawowe przeznaczenia terenu </w:t>
      </w:r>
    </w:p>
    <w:p w14:paraId="07F70578" w14:textId="77777777" w:rsidR="00440E82" w:rsidRPr="00172B5A" w:rsidRDefault="00440E82" w:rsidP="001156AA">
      <w:pPr>
        <w:pStyle w:val="Tekstpodstawowy2"/>
        <w:numPr>
          <w:ilvl w:val="0"/>
          <w:numId w:val="43"/>
        </w:numPr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>teren zabudowy sportu i rekreacji,</w:t>
      </w:r>
    </w:p>
    <w:p w14:paraId="791BCD06" w14:textId="1153FC12" w:rsidR="00F963C3" w:rsidRDefault="002A1E34" w:rsidP="001156AA">
      <w:pPr>
        <w:pStyle w:val="Tekstpodstawowy2"/>
        <w:numPr>
          <w:ilvl w:val="0"/>
          <w:numId w:val="43"/>
        </w:numPr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>teren drogi dojazdowej</w:t>
      </w:r>
    </w:p>
    <w:p w14:paraId="08D3CEBB" w14:textId="74610FF0" w:rsidR="002A1E34" w:rsidRDefault="00F963C3" w:rsidP="00F963C3">
      <w:pPr>
        <w:pStyle w:val="Tekstpodstawowy2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2A1E34" w:rsidRPr="00172B5A">
        <w:rPr>
          <w:rFonts w:ascii="Arial" w:hAnsi="Arial" w:cs="Arial"/>
          <w:sz w:val="20"/>
        </w:rPr>
        <w:t xml:space="preserve">okalizacja drogi dojazdowej wyznaczona została </w:t>
      </w:r>
      <w:r w:rsidR="00A607ED" w:rsidRPr="00172B5A">
        <w:rPr>
          <w:rFonts w:ascii="Arial" w:hAnsi="Arial" w:cs="Arial"/>
          <w:sz w:val="20"/>
        </w:rPr>
        <w:t xml:space="preserve">zgodnie z załącznikiem nr 2 do uchwały Rady Gminy Krasne Nr XXIX/218/2020 z dnia 9 listopada 2020 r. w sprawie zmiany uchwały w sprawie </w:t>
      </w:r>
      <w:r w:rsidR="00326CF2" w:rsidRPr="00172B5A">
        <w:rPr>
          <w:rFonts w:ascii="Arial" w:hAnsi="Arial" w:cs="Arial"/>
          <w:sz w:val="20"/>
        </w:rPr>
        <w:t>ustalenia</w:t>
      </w:r>
      <w:r w:rsidR="00A607ED" w:rsidRPr="00172B5A">
        <w:rPr>
          <w:rFonts w:ascii="Arial" w:hAnsi="Arial" w:cs="Arial"/>
          <w:sz w:val="20"/>
        </w:rPr>
        <w:t xml:space="preserve"> przebiegu dróg gminnych</w:t>
      </w:r>
      <w:r w:rsidR="00326CF2" w:rsidRPr="00172B5A">
        <w:rPr>
          <w:rFonts w:ascii="Arial" w:hAnsi="Arial" w:cs="Arial"/>
          <w:sz w:val="20"/>
        </w:rPr>
        <w:t xml:space="preserve"> i </w:t>
      </w:r>
      <w:r w:rsidR="00A607ED" w:rsidRPr="00172B5A">
        <w:rPr>
          <w:rFonts w:ascii="Arial" w:hAnsi="Arial" w:cs="Arial"/>
          <w:sz w:val="20"/>
        </w:rPr>
        <w:t>zmiany ich nazw</w:t>
      </w:r>
      <w:r w:rsidR="002A1E34" w:rsidRPr="00172B5A">
        <w:rPr>
          <w:rFonts w:ascii="Arial" w:hAnsi="Arial" w:cs="Arial"/>
          <w:sz w:val="20"/>
        </w:rPr>
        <w:t>.</w:t>
      </w:r>
      <w:r w:rsidR="00A607ED" w:rsidRPr="00172B5A">
        <w:rPr>
          <w:rFonts w:ascii="Arial" w:hAnsi="Arial" w:cs="Arial"/>
          <w:sz w:val="20"/>
        </w:rPr>
        <w:t xml:space="preserve"> </w:t>
      </w:r>
      <w:r w:rsidR="00326CF2" w:rsidRPr="00172B5A">
        <w:rPr>
          <w:rFonts w:ascii="Arial" w:hAnsi="Arial" w:cs="Arial"/>
          <w:sz w:val="20"/>
        </w:rPr>
        <w:t xml:space="preserve">Skrzyżowanie drogi powiatowej z </w:t>
      </w:r>
      <w:r w:rsidR="00172B5A">
        <w:rPr>
          <w:rFonts w:ascii="Arial" w:hAnsi="Arial" w:cs="Arial"/>
          <w:sz w:val="20"/>
        </w:rPr>
        <w:t xml:space="preserve">projektowaną </w:t>
      </w:r>
      <w:r w:rsidR="00326CF2" w:rsidRPr="00172B5A">
        <w:rPr>
          <w:rFonts w:ascii="Arial" w:hAnsi="Arial" w:cs="Arial"/>
          <w:sz w:val="20"/>
        </w:rPr>
        <w:t>drogą gminną publiczną</w:t>
      </w:r>
      <w:r w:rsidR="00440E82" w:rsidRPr="00172B5A">
        <w:rPr>
          <w:rFonts w:ascii="Arial" w:hAnsi="Arial" w:cs="Arial"/>
          <w:sz w:val="20"/>
        </w:rPr>
        <w:t xml:space="preserve"> zostanie </w:t>
      </w:r>
      <w:r w:rsidR="002A1E34" w:rsidRPr="00172B5A">
        <w:rPr>
          <w:rFonts w:ascii="Arial" w:hAnsi="Arial" w:cs="Arial"/>
          <w:sz w:val="20"/>
        </w:rPr>
        <w:t xml:space="preserve">rozwiązane </w:t>
      </w:r>
      <w:r w:rsidR="00440E82" w:rsidRPr="00172B5A">
        <w:rPr>
          <w:rFonts w:ascii="Arial" w:hAnsi="Arial" w:cs="Arial"/>
          <w:sz w:val="20"/>
        </w:rPr>
        <w:t>poza granic</w:t>
      </w:r>
      <w:r w:rsidR="002A1E34" w:rsidRPr="00172B5A">
        <w:rPr>
          <w:rFonts w:ascii="Arial" w:hAnsi="Arial" w:cs="Arial"/>
          <w:sz w:val="20"/>
        </w:rPr>
        <w:t xml:space="preserve">ą obszaru objętego </w:t>
      </w:r>
      <w:proofErr w:type="spellStart"/>
      <w:r w:rsidR="002A1E34" w:rsidRPr="00172B5A">
        <w:rPr>
          <w:rFonts w:ascii="Arial" w:hAnsi="Arial" w:cs="Arial"/>
          <w:sz w:val="20"/>
        </w:rPr>
        <w:t>mpzp</w:t>
      </w:r>
      <w:proofErr w:type="spellEnd"/>
      <w:r w:rsidR="002A1E34" w:rsidRPr="00172B5A">
        <w:rPr>
          <w:rFonts w:ascii="Arial" w:hAnsi="Arial" w:cs="Arial"/>
          <w:sz w:val="20"/>
        </w:rPr>
        <w:t xml:space="preserve"> z uwagi na </w:t>
      </w:r>
      <w:r w:rsidR="00670D61">
        <w:rPr>
          <w:rFonts w:ascii="Arial" w:hAnsi="Arial" w:cs="Arial"/>
          <w:sz w:val="20"/>
        </w:rPr>
        <w:t xml:space="preserve">ściśle </w:t>
      </w:r>
      <w:r w:rsidR="00B110F7" w:rsidRPr="00172B5A">
        <w:rPr>
          <w:rFonts w:ascii="Arial" w:hAnsi="Arial" w:cs="Arial"/>
          <w:sz w:val="20"/>
        </w:rPr>
        <w:t>określone w uchwale intencyjnej granic</w:t>
      </w:r>
      <w:r w:rsidR="00670D61">
        <w:rPr>
          <w:rFonts w:ascii="Arial" w:hAnsi="Arial" w:cs="Arial"/>
          <w:sz w:val="20"/>
        </w:rPr>
        <w:t>e</w:t>
      </w:r>
      <w:r w:rsidR="00B110F7" w:rsidRPr="00172B5A">
        <w:rPr>
          <w:rFonts w:ascii="Arial" w:hAnsi="Arial" w:cs="Arial"/>
          <w:sz w:val="20"/>
        </w:rPr>
        <w:t xml:space="preserve"> planu </w:t>
      </w:r>
      <w:r w:rsidR="002A1E34" w:rsidRPr="00172B5A">
        <w:rPr>
          <w:rFonts w:ascii="Arial" w:hAnsi="Arial" w:cs="Arial"/>
          <w:sz w:val="20"/>
        </w:rPr>
        <w:t>(rozwiązania projektowe nie mogą wykraczać poza granice uchwały w sprawie przystąpienia)</w:t>
      </w:r>
      <w:r w:rsidR="00440E82" w:rsidRPr="00172B5A">
        <w:rPr>
          <w:rFonts w:ascii="Arial" w:hAnsi="Arial" w:cs="Arial"/>
          <w:sz w:val="20"/>
        </w:rPr>
        <w:t>.</w:t>
      </w:r>
    </w:p>
    <w:p w14:paraId="5CF7E557" w14:textId="34F286B5" w:rsidR="00F963C3" w:rsidRDefault="00F963C3" w:rsidP="00F963C3">
      <w:pPr>
        <w:pStyle w:val="Tekstpodstawowy2"/>
        <w:ind w:left="720"/>
        <w:jc w:val="both"/>
        <w:rPr>
          <w:rFonts w:ascii="Arial" w:hAnsi="Arial" w:cs="Arial"/>
          <w:sz w:val="20"/>
        </w:rPr>
      </w:pPr>
    </w:p>
    <w:p w14:paraId="79FE6FD3" w14:textId="6E9FFDA8" w:rsidR="00A607ED" w:rsidRPr="00172B5A" w:rsidRDefault="002A1E34" w:rsidP="001156AA">
      <w:pPr>
        <w:pStyle w:val="Tekstpodstawowy2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 xml:space="preserve">Zaznaczyć należy, iż teren sportu i rekreacji </w:t>
      </w:r>
      <w:r w:rsidR="00A607ED" w:rsidRPr="00172B5A">
        <w:rPr>
          <w:rFonts w:ascii="Arial" w:hAnsi="Arial" w:cs="Arial"/>
          <w:sz w:val="20"/>
        </w:rPr>
        <w:t xml:space="preserve">posiada </w:t>
      </w:r>
      <w:r w:rsidRPr="00172B5A">
        <w:rPr>
          <w:rFonts w:ascii="Arial" w:hAnsi="Arial" w:cs="Arial"/>
          <w:sz w:val="20"/>
        </w:rPr>
        <w:t xml:space="preserve">bezpośredni </w:t>
      </w:r>
      <w:r w:rsidR="00A607ED" w:rsidRPr="00172B5A">
        <w:rPr>
          <w:rFonts w:ascii="Arial" w:hAnsi="Arial" w:cs="Arial"/>
          <w:sz w:val="20"/>
        </w:rPr>
        <w:t xml:space="preserve">dostęp </w:t>
      </w:r>
      <w:r w:rsidRPr="00172B5A">
        <w:rPr>
          <w:rFonts w:ascii="Arial" w:hAnsi="Arial" w:cs="Arial"/>
          <w:sz w:val="20"/>
        </w:rPr>
        <w:t>do drogi powiatowej</w:t>
      </w:r>
      <w:r w:rsidR="00F963C3">
        <w:rPr>
          <w:rFonts w:ascii="Arial" w:hAnsi="Arial" w:cs="Arial"/>
          <w:sz w:val="20"/>
        </w:rPr>
        <w:t>.</w:t>
      </w:r>
    </w:p>
    <w:p w14:paraId="3114D9CE" w14:textId="77777777" w:rsidR="00A607ED" w:rsidRPr="00172B5A" w:rsidRDefault="00A607ED" w:rsidP="001156AA">
      <w:pPr>
        <w:pStyle w:val="Tekstpodstawowy2"/>
        <w:jc w:val="both"/>
        <w:rPr>
          <w:rFonts w:ascii="Arial" w:hAnsi="Arial" w:cs="Arial"/>
          <w:sz w:val="20"/>
        </w:rPr>
      </w:pPr>
    </w:p>
    <w:p w14:paraId="2D0259A1" w14:textId="53C169BD" w:rsidR="00A607ED" w:rsidRPr="00172B5A" w:rsidRDefault="00A607ED" w:rsidP="001156AA">
      <w:pPr>
        <w:pStyle w:val="Tekstpodstawowy2"/>
        <w:ind w:left="1843" w:firstLine="992"/>
        <w:jc w:val="both"/>
        <w:rPr>
          <w:rFonts w:ascii="Arial" w:hAnsi="Arial" w:cs="Arial"/>
          <w:sz w:val="20"/>
        </w:rPr>
      </w:pPr>
    </w:p>
    <w:p w14:paraId="6D7EE334" w14:textId="12BEC308" w:rsidR="00A607ED" w:rsidRPr="00172B5A" w:rsidRDefault="00A607ED" w:rsidP="001156AA">
      <w:pPr>
        <w:pStyle w:val="Tekstpodstawowy2"/>
        <w:ind w:left="284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noProof/>
          <w:sz w:val="20"/>
        </w:rPr>
        <w:lastRenderedPageBreak/>
        <w:drawing>
          <wp:inline distT="0" distB="0" distL="0" distR="0" wp14:anchorId="7A65CE12" wp14:editId="6B9418B8">
            <wp:extent cx="3676650" cy="2419350"/>
            <wp:effectExtent l="0" t="0" r="0" b="0"/>
            <wp:docPr id="10013950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00D0" w:rsidRPr="00172B5A">
        <w:rPr>
          <w:rFonts w:ascii="Arial" w:hAnsi="Arial" w:cs="Arial"/>
          <w:noProof/>
          <w:sz w:val="20"/>
        </w:rPr>
        <w:drawing>
          <wp:inline distT="0" distB="0" distL="0" distR="0" wp14:anchorId="3B4CC327" wp14:editId="22B71367">
            <wp:extent cx="1770174" cy="1464018"/>
            <wp:effectExtent l="0" t="0" r="0" b="0"/>
            <wp:docPr id="161082610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76" cy="152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1CD0A" w14:textId="77777777" w:rsidR="00326CF2" w:rsidRPr="00172B5A" w:rsidRDefault="00326CF2" w:rsidP="001156AA">
      <w:pPr>
        <w:pStyle w:val="Tekstpodstawowy2"/>
        <w:jc w:val="both"/>
        <w:rPr>
          <w:rFonts w:ascii="Arial" w:hAnsi="Arial" w:cs="Arial"/>
          <w:sz w:val="20"/>
        </w:rPr>
      </w:pPr>
    </w:p>
    <w:p w14:paraId="1C7C0CAF" w14:textId="127D8405" w:rsidR="00D34157" w:rsidRDefault="00326CF2" w:rsidP="002206AE">
      <w:pPr>
        <w:pStyle w:val="Tekstpodstawowy2"/>
        <w:jc w:val="both"/>
        <w:rPr>
          <w:rFonts w:ascii="Arial" w:hAnsi="Arial" w:cs="Arial"/>
          <w:sz w:val="20"/>
        </w:rPr>
      </w:pPr>
      <w:r w:rsidRPr="00172B5A">
        <w:rPr>
          <w:rFonts w:ascii="Arial" w:hAnsi="Arial" w:cs="Arial"/>
          <w:sz w:val="20"/>
        </w:rPr>
        <w:t>Zakres i przeznaczenie terenu objętego projektem planu są zgodne z podstawowym dokumentem polityki przestrzennej gminy jakim jest Studium Uwarunkowań i Kierunków Zagospodarowania Przestrzennego Gminy Krasne oraz z ustawą o planowaniu i zagospodarowaniu przestrzennym.</w:t>
      </w:r>
    </w:p>
    <w:p w14:paraId="69736662" w14:textId="77777777" w:rsidR="00795472" w:rsidRDefault="00795472" w:rsidP="002206AE">
      <w:pPr>
        <w:pStyle w:val="Tekstpodstawowy2"/>
        <w:jc w:val="both"/>
        <w:rPr>
          <w:rFonts w:ascii="Arial" w:hAnsi="Arial" w:cs="Arial"/>
          <w:sz w:val="20"/>
        </w:rPr>
      </w:pPr>
    </w:p>
    <w:p w14:paraId="3BAEA6B7" w14:textId="218CECE5" w:rsidR="00B850E3" w:rsidRPr="008430DA" w:rsidRDefault="00795472" w:rsidP="002206AE">
      <w:pPr>
        <w:pStyle w:val="Tekstpodstawowy2"/>
        <w:jc w:val="both"/>
        <w:rPr>
          <w:rFonts w:ascii="Arial" w:hAnsi="Arial" w:cs="Arial"/>
          <w:sz w:val="20"/>
        </w:rPr>
      </w:pPr>
      <w:r w:rsidRPr="008430DA">
        <w:rPr>
          <w:rFonts w:ascii="Arial" w:hAnsi="Arial" w:cs="Arial"/>
          <w:sz w:val="20"/>
        </w:rPr>
        <w:t xml:space="preserve">Zgodnie z załącznikiem Nr </w:t>
      </w:r>
      <w:r w:rsidR="00FD555D" w:rsidRPr="008430DA">
        <w:rPr>
          <w:rFonts w:ascii="Arial" w:hAnsi="Arial" w:cs="Arial"/>
          <w:sz w:val="20"/>
        </w:rPr>
        <w:t>1</w:t>
      </w:r>
      <w:r w:rsidRPr="008430DA">
        <w:rPr>
          <w:rFonts w:ascii="Arial" w:hAnsi="Arial" w:cs="Arial"/>
          <w:sz w:val="20"/>
        </w:rPr>
        <w:t xml:space="preserve"> do Rozporządzenia Ministra Rozwoju i Technologii z dnia 17 grudnia 2021 r. w sprawie wymaganego zakresu projektu miejscowego planu zagospodarowania </w:t>
      </w:r>
      <w:proofErr w:type="gramStart"/>
      <w:r w:rsidRPr="008430DA">
        <w:rPr>
          <w:rFonts w:ascii="Arial" w:hAnsi="Arial" w:cs="Arial"/>
          <w:sz w:val="20"/>
        </w:rPr>
        <w:t>przestrzennego  (</w:t>
      </w:r>
      <w:proofErr w:type="gramEnd"/>
      <w:r w:rsidRPr="008430DA">
        <w:rPr>
          <w:rFonts w:ascii="Arial" w:hAnsi="Arial" w:cs="Arial"/>
          <w:sz w:val="20"/>
        </w:rPr>
        <w:t xml:space="preserve">Dz. U. z 2021 r. poz. 2404) </w:t>
      </w:r>
      <w:r w:rsidR="00FD555D" w:rsidRPr="008430DA">
        <w:rPr>
          <w:rFonts w:ascii="Arial" w:hAnsi="Arial" w:cs="Arial"/>
          <w:sz w:val="20"/>
        </w:rPr>
        <w:t>w projekcie planu ustalono</w:t>
      </w:r>
      <w:r w:rsidRPr="008430DA">
        <w:rPr>
          <w:rFonts w:ascii="Arial" w:hAnsi="Arial" w:cs="Arial"/>
          <w:sz w:val="20"/>
        </w:rPr>
        <w:t xml:space="preserve"> nazwy klas przeznaczenia terenu, czyli teren zabudowy sportu i rekreacji oraz teren drogi dojazdowej. Zaznaczyć należy, iż n</w:t>
      </w:r>
      <w:r w:rsidR="00B850E3" w:rsidRPr="008430DA">
        <w:rPr>
          <w:rFonts w:ascii="Arial" w:hAnsi="Arial" w:cs="Arial"/>
          <w:sz w:val="20"/>
        </w:rPr>
        <w:t xml:space="preserve">a etapie sporządzania planu miejscowego nie określa się funkcji przeznaczenia </w:t>
      </w:r>
      <w:proofErr w:type="gramStart"/>
      <w:r w:rsidR="00B850E3" w:rsidRPr="008430DA">
        <w:rPr>
          <w:rFonts w:ascii="Arial" w:hAnsi="Arial" w:cs="Arial"/>
          <w:sz w:val="20"/>
        </w:rPr>
        <w:t>terenu,  niemniej</w:t>
      </w:r>
      <w:proofErr w:type="gramEnd"/>
      <w:r w:rsidR="00B850E3" w:rsidRPr="008430DA">
        <w:rPr>
          <w:rFonts w:ascii="Arial" w:hAnsi="Arial" w:cs="Arial"/>
          <w:sz w:val="20"/>
        </w:rPr>
        <w:t xml:space="preserve"> na terenie usług sportu i rekreacji mogą być realizowane usługi związane z zadaniami własnymi gminy o których mowa w art. 7 </w:t>
      </w:r>
      <w:r w:rsidR="002C4A72" w:rsidRPr="008430DA">
        <w:rPr>
          <w:rFonts w:ascii="Arial" w:hAnsi="Arial" w:cs="Arial"/>
          <w:sz w:val="20"/>
        </w:rPr>
        <w:t xml:space="preserve">ust. 1 pkt 10 </w:t>
      </w:r>
      <w:r w:rsidR="00B850E3" w:rsidRPr="008430DA">
        <w:rPr>
          <w:rFonts w:ascii="Arial" w:hAnsi="Arial" w:cs="Arial"/>
          <w:sz w:val="20"/>
        </w:rPr>
        <w:t>ustawy z dnia 8 marca 1990 r. o samorządzie gminnym</w:t>
      </w:r>
      <w:r w:rsidRPr="008430DA">
        <w:rPr>
          <w:rFonts w:ascii="Arial" w:hAnsi="Arial" w:cs="Arial"/>
          <w:sz w:val="20"/>
        </w:rPr>
        <w:t>. Natomiast</w:t>
      </w:r>
      <w:r w:rsidR="00FD555D" w:rsidRPr="008430DA">
        <w:rPr>
          <w:rFonts w:ascii="Arial" w:hAnsi="Arial" w:cs="Arial"/>
          <w:sz w:val="20"/>
        </w:rPr>
        <w:t xml:space="preserve"> teren drogi dojazdowej </w:t>
      </w:r>
      <w:r w:rsidR="009D20D1" w:rsidRPr="008430DA">
        <w:rPr>
          <w:rFonts w:ascii="Arial" w:hAnsi="Arial" w:cs="Arial"/>
          <w:sz w:val="20"/>
        </w:rPr>
        <w:t>znajduje się w ww. załączniku Nr 1 w poziomie trzecim, gdzie wymienione zostały wszystkie klasy dróg publicznych.</w:t>
      </w:r>
    </w:p>
    <w:p w14:paraId="2E1F01C6" w14:textId="77777777" w:rsidR="00795472" w:rsidRDefault="00795472" w:rsidP="002206AE">
      <w:pPr>
        <w:pStyle w:val="Tekstpodstawowy2"/>
        <w:jc w:val="both"/>
        <w:rPr>
          <w:rFonts w:ascii="Arial" w:hAnsi="Arial" w:cs="Arial"/>
          <w:sz w:val="20"/>
        </w:rPr>
      </w:pPr>
    </w:p>
    <w:p w14:paraId="071B89B4" w14:textId="3913F868" w:rsidR="00E76D3D" w:rsidRDefault="00E76D3D" w:rsidP="002206AE">
      <w:pPr>
        <w:pStyle w:val="Tekstpodstawowy2"/>
        <w:jc w:val="both"/>
        <w:rPr>
          <w:rFonts w:ascii="Arial" w:hAnsi="Arial" w:cs="Arial"/>
          <w:b/>
          <w:bCs/>
          <w:sz w:val="20"/>
        </w:rPr>
      </w:pPr>
      <w:r w:rsidRPr="00F9013D">
        <w:rPr>
          <w:rFonts w:ascii="Arial" w:hAnsi="Arial" w:cs="Arial"/>
          <w:b/>
          <w:bCs/>
          <w:sz w:val="20"/>
        </w:rPr>
        <w:t xml:space="preserve">Zarówno teren sportu i rekreacji jak również </w:t>
      </w:r>
      <w:r w:rsidR="008430DA" w:rsidRPr="00F9013D">
        <w:rPr>
          <w:rFonts w:ascii="Arial" w:hAnsi="Arial" w:cs="Arial"/>
          <w:b/>
          <w:bCs/>
          <w:sz w:val="20"/>
        </w:rPr>
        <w:t xml:space="preserve">teren </w:t>
      </w:r>
      <w:r w:rsidRPr="00F9013D">
        <w:rPr>
          <w:rFonts w:ascii="Arial" w:hAnsi="Arial" w:cs="Arial"/>
          <w:b/>
          <w:bCs/>
          <w:sz w:val="20"/>
        </w:rPr>
        <w:t xml:space="preserve">drogi gminnej </w:t>
      </w:r>
      <w:r w:rsidR="008430DA" w:rsidRPr="00F9013D">
        <w:rPr>
          <w:rFonts w:ascii="Arial" w:hAnsi="Arial" w:cs="Arial"/>
          <w:b/>
          <w:bCs/>
          <w:sz w:val="20"/>
        </w:rPr>
        <w:t xml:space="preserve">dojazdowej </w:t>
      </w:r>
      <w:r w:rsidRPr="00F9013D">
        <w:rPr>
          <w:rFonts w:ascii="Arial" w:hAnsi="Arial" w:cs="Arial"/>
          <w:b/>
          <w:bCs/>
          <w:sz w:val="20"/>
        </w:rPr>
        <w:t>stanowić będzie dobro wspólne</w:t>
      </w:r>
      <w:r w:rsidR="00A43069" w:rsidRPr="00F9013D">
        <w:rPr>
          <w:rFonts w:ascii="Arial" w:hAnsi="Arial" w:cs="Arial"/>
          <w:b/>
          <w:bCs/>
          <w:sz w:val="20"/>
        </w:rPr>
        <w:t>.</w:t>
      </w:r>
      <w:r w:rsidR="008430DA" w:rsidRPr="00F9013D">
        <w:rPr>
          <w:rFonts w:ascii="Arial" w:hAnsi="Arial" w:cs="Arial"/>
          <w:b/>
          <w:bCs/>
          <w:sz w:val="20"/>
        </w:rPr>
        <w:t xml:space="preserve"> </w:t>
      </w:r>
      <w:r w:rsidR="00A43069" w:rsidRPr="00F9013D">
        <w:rPr>
          <w:rFonts w:ascii="Arial" w:hAnsi="Arial" w:cs="Arial"/>
          <w:b/>
          <w:bCs/>
          <w:sz w:val="20"/>
        </w:rPr>
        <w:t xml:space="preserve">Teren sportu i rekreacji </w:t>
      </w:r>
      <w:r w:rsidR="008430DA" w:rsidRPr="00F9013D">
        <w:rPr>
          <w:rFonts w:ascii="Arial" w:hAnsi="Arial" w:cs="Arial"/>
          <w:b/>
          <w:bCs/>
          <w:sz w:val="20"/>
        </w:rPr>
        <w:t>służyć będzie jako miejsce spotkań</w:t>
      </w:r>
      <w:r w:rsidR="00A43069" w:rsidRPr="00F9013D">
        <w:rPr>
          <w:rFonts w:ascii="Arial" w:hAnsi="Arial" w:cs="Arial"/>
          <w:b/>
          <w:bCs/>
          <w:sz w:val="20"/>
        </w:rPr>
        <w:t xml:space="preserve"> (częściowo w terenie już zainwestowanym</w:t>
      </w:r>
      <w:r w:rsidR="00F9013D">
        <w:rPr>
          <w:rFonts w:ascii="Arial" w:hAnsi="Arial" w:cs="Arial"/>
          <w:b/>
          <w:bCs/>
          <w:sz w:val="20"/>
        </w:rPr>
        <w:t xml:space="preserve"> które </w:t>
      </w:r>
      <w:r w:rsidR="008A1C8B" w:rsidRPr="00F9013D">
        <w:rPr>
          <w:rFonts w:ascii="Arial" w:hAnsi="Arial" w:cs="Arial"/>
          <w:b/>
          <w:bCs/>
          <w:sz w:val="20"/>
        </w:rPr>
        <w:t>cieszy się dużym zainteresowaniem</w:t>
      </w:r>
      <w:r w:rsidR="00A43069" w:rsidRPr="00F9013D">
        <w:rPr>
          <w:rFonts w:ascii="Arial" w:hAnsi="Arial" w:cs="Arial"/>
          <w:b/>
          <w:bCs/>
          <w:sz w:val="20"/>
        </w:rPr>
        <w:t xml:space="preserve">) i </w:t>
      </w:r>
      <w:r w:rsidR="008430DA" w:rsidRPr="00F9013D">
        <w:rPr>
          <w:rFonts w:ascii="Arial" w:hAnsi="Arial" w:cs="Arial"/>
          <w:b/>
          <w:bCs/>
          <w:sz w:val="20"/>
        </w:rPr>
        <w:t>wpłynie pozytywnie na jakość życia społeczności lokalnej.</w:t>
      </w:r>
      <w:r w:rsidR="008430DA">
        <w:rPr>
          <w:rFonts w:ascii="Arial" w:hAnsi="Arial" w:cs="Arial"/>
          <w:b/>
          <w:bCs/>
          <w:sz w:val="20"/>
        </w:rPr>
        <w:t xml:space="preserve"> </w:t>
      </w:r>
    </w:p>
    <w:p w14:paraId="4B73D713" w14:textId="223284C0" w:rsidR="00E76D3D" w:rsidRPr="00E76D3D" w:rsidRDefault="00E76D3D" w:rsidP="002206AE">
      <w:pPr>
        <w:pStyle w:val="Tekstpodstawowy2"/>
        <w:jc w:val="both"/>
        <w:rPr>
          <w:rFonts w:ascii="Arial" w:hAnsi="Arial" w:cs="Arial"/>
          <w:b/>
          <w:bCs/>
          <w:sz w:val="20"/>
        </w:rPr>
      </w:pPr>
      <w:r w:rsidRPr="00E76D3D">
        <w:rPr>
          <w:rFonts w:ascii="Arial" w:hAnsi="Arial" w:cs="Arial"/>
          <w:b/>
          <w:bCs/>
          <w:sz w:val="20"/>
        </w:rPr>
        <w:t xml:space="preserve">  </w:t>
      </w:r>
    </w:p>
    <w:p w14:paraId="47A3B7C8" w14:textId="77777777" w:rsidR="00B56E75" w:rsidRPr="00172B5A" w:rsidRDefault="00B56E75" w:rsidP="001156AA">
      <w:pPr>
        <w:pStyle w:val="Tekstpodstawowywcity2"/>
        <w:numPr>
          <w:ilvl w:val="0"/>
          <w:numId w:val="1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PROCEDURA PLANISTYCZNA SPORZĄDZANIA PLANU</w:t>
      </w:r>
    </w:p>
    <w:p w14:paraId="6ECE5429" w14:textId="35C0E1A1" w:rsidR="00B56E75" w:rsidRPr="00172B5A" w:rsidRDefault="00117D81" w:rsidP="001156AA">
      <w:pPr>
        <w:tabs>
          <w:tab w:val="left" w:pos="720"/>
        </w:tabs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>Projekt m</w:t>
      </w:r>
      <w:r w:rsidR="00B56E75" w:rsidRPr="00172B5A">
        <w:rPr>
          <w:rFonts w:ascii="Arial" w:hAnsi="Arial" w:cs="Arial"/>
          <w:sz w:val="20"/>
          <w:szCs w:val="20"/>
        </w:rPr>
        <w:t>iejscow</w:t>
      </w:r>
      <w:r w:rsidRPr="00172B5A">
        <w:rPr>
          <w:rFonts w:ascii="Arial" w:hAnsi="Arial" w:cs="Arial"/>
          <w:sz w:val="20"/>
          <w:szCs w:val="20"/>
        </w:rPr>
        <w:t>ego</w:t>
      </w:r>
      <w:r w:rsidR="00B56E75" w:rsidRPr="00172B5A">
        <w:rPr>
          <w:rFonts w:ascii="Arial" w:hAnsi="Arial" w:cs="Arial"/>
          <w:sz w:val="20"/>
          <w:szCs w:val="20"/>
        </w:rPr>
        <w:t xml:space="preserve"> plan</w:t>
      </w:r>
      <w:r w:rsidRPr="00172B5A">
        <w:rPr>
          <w:rFonts w:ascii="Arial" w:hAnsi="Arial" w:cs="Arial"/>
          <w:sz w:val="20"/>
          <w:szCs w:val="20"/>
        </w:rPr>
        <w:t>u</w:t>
      </w:r>
      <w:r w:rsidR="00B56E75" w:rsidRPr="00172B5A">
        <w:rPr>
          <w:rFonts w:ascii="Arial" w:hAnsi="Arial" w:cs="Arial"/>
          <w:sz w:val="20"/>
          <w:szCs w:val="20"/>
        </w:rPr>
        <w:t xml:space="preserve"> zagospodarowania przestrzennego został opracowan</w:t>
      </w:r>
      <w:r w:rsidRPr="00172B5A">
        <w:rPr>
          <w:rFonts w:ascii="Arial" w:hAnsi="Arial" w:cs="Arial"/>
          <w:sz w:val="20"/>
          <w:szCs w:val="20"/>
        </w:rPr>
        <w:t>y</w:t>
      </w:r>
      <w:r w:rsidR="00B56E75" w:rsidRPr="00172B5A">
        <w:rPr>
          <w:rFonts w:ascii="Arial" w:hAnsi="Arial" w:cs="Arial"/>
          <w:sz w:val="20"/>
          <w:szCs w:val="20"/>
        </w:rPr>
        <w:t xml:space="preserve"> zgodnie </w:t>
      </w:r>
      <w:r w:rsidR="00172B5A">
        <w:rPr>
          <w:rFonts w:ascii="Arial" w:hAnsi="Arial" w:cs="Arial"/>
          <w:sz w:val="20"/>
          <w:szCs w:val="20"/>
        </w:rPr>
        <w:br/>
      </w:r>
      <w:r w:rsidR="00B56E75" w:rsidRPr="00172B5A">
        <w:rPr>
          <w:rFonts w:ascii="Arial" w:hAnsi="Arial" w:cs="Arial"/>
          <w:sz w:val="20"/>
          <w:szCs w:val="20"/>
        </w:rPr>
        <w:t xml:space="preserve">z obowiązującymi w tym zakresie przepisami ustawy z dnia 27 marca 2003 r. o planowaniu </w:t>
      </w:r>
      <w:r w:rsidR="00172B5A">
        <w:rPr>
          <w:rFonts w:ascii="Arial" w:hAnsi="Arial" w:cs="Arial"/>
          <w:sz w:val="20"/>
          <w:szCs w:val="20"/>
        </w:rPr>
        <w:br/>
      </w:r>
      <w:r w:rsidR="00B56E75" w:rsidRPr="00172B5A">
        <w:rPr>
          <w:rFonts w:ascii="Arial" w:hAnsi="Arial" w:cs="Arial"/>
          <w:sz w:val="20"/>
          <w:szCs w:val="20"/>
        </w:rPr>
        <w:t>i zagospodarowa</w:t>
      </w:r>
      <w:r w:rsidR="001B7302" w:rsidRPr="00172B5A">
        <w:rPr>
          <w:rFonts w:ascii="Arial" w:hAnsi="Arial" w:cs="Arial"/>
          <w:sz w:val="20"/>
          <w:szCs w:val="20"/>
        </w:rPr>
        <w:t>niu przestrzennym (Dz. U. z 202</w:t>
      </w:r>
      <w:r w:rsidR="00056560" w:rsidRPr="00172B5A">
        <w:rPr>
          <w:rFonts w:ascii="Arial" w:hAnsi="Arial" w:cs="Arial"/>
          <w:sz w:val="20"/>
          <w:szCs w:val="20"/>
        </w:rPr>
        <w:t>4</w:t>
      </w:r>
      <w:r w:rsidR="00B710CC" w:rsidRPr="00172B5A">
        <w:rPr>
          <w:rFonts w:ascii="Arial" w:hAnsi="Arial" w:cs="Arial"/>
          <w:sz w:val="20"/>
          <w:szCs w:val="20"/>
        </w:rPr>
        <w:t xml:space="preserve"> r.</w:t>
      </w:r>
      <w:r w:rsidR="00B56E75" w:rsidRPr="00172B5A">
        <w:rPr>
          <w:rFonts w:ascii="Arial" w:hAnsi="Arial" w:cs="Arial"/>
          <w:sz w:val="20"/>
          <w:szCs w:val="20"/>
        </w:rPr>
        <w:t xml:space="preserve"> poz.</w:t>
      </w:r>
      <w:r w:rsidR="00056560" w:rsidRPr="00172B5A">
        <w:rPr>
          <w:rFonts w:ascii="Arial" w:hAnsi="Arial" w:cs="Arial"/>
          <w:sz w:val="20"/>
          <w:szCs w:val="20"/>
        </w:rPr>
        <w:t>1130</w:t>
      </w:r>
      <w:r w:rsidR="00B56E75" w:rsidRPr="00172B5A">
        <w:rPr>
          <w:rFonts w:ascii="Arial" w:hAnsi="Arial" w:cs="Arial"/>
          <w:sz w:val="20"/>
          <w:szCs w:val="20"/>
        </w:rPr>
        <w:t xml:space="preserve">) </w:t>
      </w:r>
      <w:r w:rsidR="00BD6C85" w:rsidRPr="00172B5A">
        <w:rPr>
          <w:rFonts w:ascii="Arial" w:hAnsi="Arial" w:cs="Arial"/>
          <w:sz w:val="20"/>
          <w:szCs w:val="20"/>
        </w:rPr>
        <w:t xml:space="preserve">oraz </w:t>
      </w:r>
      <w:bookmarkStart w:id="1" w:name="_Hlk189401672"/>
      <w:r w:rsidR="00BD6C85" w:rsidRPr="00172B5A">
        <w:rPr>
          <w:rFonts w:ascii="Arial" w:hAnsi="Arial" w:cs="Arial"/>
          <w:sz w:val="20"/>
          <w:szCs w:val="20"/>
        </w:rPr>
        <w:t xml:space="preserve">rozporządzenia Ministra Rozwoju i Technologii z dnia 17 grudnia 2021 r. w sprawie wymaganego zakresu projektu miejscowego planu zagospodarowania </w:t>
      </w:r>
      <w:proofErr w:type="gramStart"/>
      <w:r w:rsidR="00BD6C85" w:rsidRPr="00172B5A">
        <w:rPr>
          <w:rFonts w:ascii="Arial" w:hAnsi="Arial" w:cs="Arial"/>
          <w:sz w:val="20"/>
          <w:szCs w:val="20"/>
        </w:rPr>
        <w:t>przestrzennego  (</w:t>
      </w:r>
      <w:proofErr w:type="gramEnd"/>
      <w:r w:rsidR="00BD6C85" w:rsidRPr="00172B5A">
        <w:rPr>
          <w:rFonts w:ascii="Arial" w:hAnsi="Arial" w:cs="Arial"/>
          <w:sz w:val="20"/>
          <w:szCs w:val="20"/>
        </w:rPr>
        <w:t>Dz. U. z 2021 r. poz. 2404).</w:t>
      </w:r>
      <w:bookmarkEnd w:id="1"/>
    </w:p>
    <w:p w14:paraId="7C7FA74C" w14:textId="5BE4ADD7" w:rsidR="00A55A4F" w:rsidRPr="00172B5A" w:rsidRDefault="00B56E75" w:rsidP="001156AA">
      <w:pPr>
        <w:pStyle w:val="Tekstpodstawowywcity2"/>
        <w:ind w:firstLine="0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 xml:space="preserve">Na podstawie art. 17 </w:t>
      </w:r>
      <w:r w:rsidR="00670D61">
        <w:rPr>
          <w:rFonts w:ascii="Arial" w:hAnsi="Arial" w:cs="Arial"/>
          <w:sz w:val="20"/>
          <w:szCs w:val="20"/>
        </w:rPr>
        <w:t xml:space="preserve">ww. </w:t>
      </w:r>
      <w:r w:rsidRPr="00172B5A">
        <w:rPr>
          <w:rFonts w:ascii="Arial" w:hAnsi="Arial" w:cs="Arial"/>
          <w:sz w:val="20"/>
          <w:szCs w:val="20"/>
        </w:rPr>
        <w:t>ustawy</w:t>
      </w:r>
      <w:r w:rsidR="00670D61">
        <w:rPr>
          <w:rFonts w:ascii="Arial" w:hAnsi="Arial" w:cs="Arial"/>
          <w:sz w:val="20"/>
          <w:szCs w:val="20"/>
        </w:rPr>
        <w:t>:</w:t>
      </w:r>
    </w:p>
    <w:p w14:paraId="1F450353" w14:textId="01881B8C" w:rsidR="000A2ED8" w:rsidRPr="00172B5A" w:rsidRDefault="005A0A5C" w:rsidP="001156AA">
      <w:pPr>
        <w:pStyle w:val="Tekstpodstawowywcity2"/>
        <w:numPr>
          <w:ilvl w:val="0"/>
          <w:numId w:val="19"/>
        </w:numPr>
        <w:ind w:left="426" w:hanging="284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>zawiadomiono</w:t>
      </w:r>
      <w:r w:rsidR="00A678EE" w:rsidRPr="00172B5A">
        <w:rPr>
          <w:rFonts w:ascii="Arial" w:hAnsi="Arial" w:cs="Arial"/>
          <w:sz w:val="20"/>
          <w:szCs w:val="20"/>
        </w:rPr>
        <w:t xml:space="preserve"> o podjęciu uchwały w sprawie przystąpienia</w:t>
      </w:r>
      <w:r w:rsidR="00DC453D" w:rsidRPr="00172B5A">
        <w:rPr>
          <w:rFonts w:ascii="Arial" w:hAnsi="Arial" w:cs="Arial"/>
          <w:sz w:val="20"/>
          <w:szCs w:val="20"/>
        </w:rPr>
        <w:t>:</w:t>
      </w:r>
    </w:p>
    <w:p w14:paraId="46E4B5B8" w14:textId="3B58BE2F" w:rsidR="000A2ED8" w:rsidRPr="00172B5A" w:rsidRDefault="000A2ED8" w:rsidP="001156AA">
      <w:pPr>
        <w:pStyle w:val="Tekstpodstawowywcity2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>w sposób określony w art. 8h ust. 1 ustawy o planowaniu i zagospodarowaniu przestrzennym poprzez:</w:t>
      </w:r>
    </w:p>
    <w:p w14:paraId="30FF8760" w14:textId="7C13CFA8" w:rsidR="00056560" w:rsidRPr="00172B5A" w:rsidRDefault="00056560" w:rsidP="001156AA">
      <w:pPr>
        <w:pStyle w:val="Tekstpodstawowywcity2"/>
        <w:numPr>
          <w:ilvl w:val="0"/>
          <w:numId w:val="21"/>
        </w:numPr>
        <w:ind w:left="993" w:hanging="284"/>
        <w:rPr>
          <w:rFonts w:ascii="Arial" w:hAnsi="Arial" w:cs="Arial"/>
          <w:sz w:val="20"/>
          <w:szCs w:val="20"/>
        </w:rPr>
      </w:pPr>
      <w:bookmarkStart w:id="2" w:name="_Hlk182069430"/>
      <w:r w:rsidRPr="00172B5A">
        <w:rPr>
          <w:rFonts w:ascii="Arial" w:hAnsi="Arial" w:cs="Arial"/>
          <w:sz w:val="20"/>
          <w:szCs w:val="20"/>
        </w:rPr>
        <w:t>publikację w prasie w rozumieniu art. 7 ust. 2 pkt 1 ustawy z dnia 26 stycznia 1984 r. - Prawo prasowe</w:t>
      </w:r>
      <w:r w:rsidR="00E76D3D">
        <w:rPr>
          <w:rFonts w:ascii="Arial" w:hAnsi="Arial" w:cs="Arial"/>
          <w:sz w:val="20"/>
          <w:szCs w:val="20"/>
        </w:rPr>
        <w:t xml:space="preserve"> – dnia 05 czerwca 2024 r.</w:t>
      </w:r>
    </w:p>
    <w:p w14:paraId="55F94CCF" w14:textId="235D21DA" w:rsidR="00056560" w:rsidRPr="00F9013D" w:rsidRDefault="00056560" w:rsidP="001156AA">
      <w:pPr>
        <w:pStyle w:val="Tekstpodstawowywcity2"/>
        <w:numPr>
          <w:ilvl w:val="0"/>
          <w:numId w:val="21"/>
        </w:numPr>
        <w:ind w:left="993" w:hanging="284"/>
        <w:rPr>
          <w:rFonts w:ascii="Arial" w:hAnsi="Arial" w:cs="Arial"/>
          <w:sz w:val="20"/>
          <w:szCs w:val="20"/>
        </w:rPr>
      </w:pPr>
      <w:r w:rsidRPr="00F9013D">
        <w:rPr>
          <w:rFonts w:ascii="Arial" w:hAnsi="Arial" w:cs="Arial"/>
          <w:sz w:val="20"/>
          <w:szCs w:val="20"/>
        </w:rPr>
        <w:t xml:space="preserve">wywieszenie w widocznym miejscu w siedzibie Urzędu </w:t>
      </w:r>
      <w:r w:rsidR="000A2ED8" w:rsidRPr="00F9013D">
        <w:rPr>
          <w:rFonts w:ascii="Arial" w:hAnsi="Arial" w:cs="Arial"/>
          <w:sz w:val="20"/>
          <w:szCs w:val="20"/>
        </w:rPr>
        <w:t>Gminy Krasne</w:t>
      </w:r>
      <w:r w:rsidRPr="00F9013D">
        <w:rPr>
          <w:rFonts w:ascii="Arial" w:hAnsi="Arial" w:cs="Arial"/>
          <w:sz w:val="20"/>
          <w:szCs w:val="20"/>
        </w:rPr>
        <w:t xml:space="preserve"> - w dniu</w:t>
      </w:r>
      <w:r w:rsidR="00E76D3D" w:rsidRPr="00F9013D">
        <w:rPr>
          <w:rFonts w:ascii="Arial" w:hAnsi="Arial" w:cs="Arial"/>
          <w:sz w:val="20"/>
          <w:szCs w:val="20"/>
        </w:rPr>
        <w:t xml:space="preserve"> 5 czerwca 2024 r. </w:t>
      </w:r>
    </w:p>
    <w:p w14:paraId="5804805B" w14:textId="5F9876C8" w:rsidR="00056560" w:rsidRPr="00F9013D" w:rsidRDefault="00056560" w:rsidP="001156AA">
      <w:pPr>
        <w:pStyle w:val="Tekstpodstawowywcity2"/>
        <w:numPr>
          <w:ilvl w:val="0"/>
          <w:numId w:val="21"/>
        </w:numPr>
        <w:ind w:left="993" w:hanging="284"/>
        <w:rPr>
          <w:rFonts w:ascii="Arial" w:hAnsi="Arial" w:cs="Arial"/>
          <w:sz w:val="20"/>
          <w:szCs w:val="20"/>
        </w:rPr>
      </w:pPr>
      <w:r w:rsidRPr="00F9013D">
        <w:rPr>
          <w:rFonts w:ascii="Arial" w:hAnsi="Arial" w:cs="Arial"/>
          <w:sz w:val="20"/>
          <w:szCs w:val="20"/>
        </w:rPr>
        <w:t xml:space="preserve">udostępnienie informacji na stronie internetowej – </w:t>
      </w:r>
      <w:r w:rsidR="00E76D3D" w:rsidRPr="00F9013D">
        <w:rPr>
          <w:rFonts w:ascii="Arial" w:hAnsi="Arial" w:cs="Arial"/>
          <w:sz w:val="20"/>
          <w:szCs w:val="20"/>
        </w:rPr>
        <w:t>w dniu 5 czerwca 2024 r.</w:t>
      </w:r>
    </w:p>
    <w:p w14:paraId="3FBD171F" w14:textId="7FE5C4B0" w:rsidR="00056560" w:rsidRPr="00F9013D" w:rsidRDefault="00056560" w:rsidP="001156AA">
      <w:pPr>
        <w:pStyle w:val="Tekstpodstawowywcity2"/>
        <w:numPr>
          <w:ilvl w:val="0"/>
          <w:numId w:val="21"/>
        </w:numPr>
        <w:ind w:left="993" w:hanging="284"/>
        <w:rPr>
          <w:rFonts w:ascii="Arial" w:hAnsi="Arial" w:cs="Arial"/>
          <w:sz w:val="20"/>
          <w:szCs w:val="20"/>
        </w:rPr>
      </w:pPr>
      <w:r w:rsidRPr="00F9013D">
        <w:rPr>
          <w:rFonts w:ascii="Arial" w:hAnsi="Arial" w:cs="Arial"/>
          <w:sz w:val="20"/>
          <w:szCs w:val="20"/>
        </w:rPr>
        <w:t xml:space="preserve">udostępnienie w Biuletynie Informacji Publicznej – </w:t>
      </w:r>
      <w:r w:rsidR="00E76D3D" w:rsidRPr="00F9013D">
        <w:rPr>
          <w:rFonts w:ascii="Arial" w:hAnsi="Arial" w:cs="Arial"/>
          <w:sz w:val="20"/>
          <w:szCs w:val="20"/>
        </w:rPr>
        <w:t>w dniu 5 czerwca 2024 r.</w:t>
      </w:r>
    </w:p>
    <w:p w14:paraId="5788C100" w14:textId="6EA08133" w:rsidR="00117D81" w:rsidRPr="00F9013D" w:rsidRDefault="00056560" w:rsidP="001156AA">
      <w:pPr>
        <w:pStyle w:val="Tekstpodstawowywcity2"/>
        <w:numPr>
          <w:ilvl w:val="0"/>
          <w:numId w:val="21"/>
        </w:numPr>
        <w:ind w:left="993" w:hanging="284"/>
        <w:rPr>
          <w:rFonts w:ascii="Arial" w:hAnsi="Arial" w:cs="Arial"/>
          <w:sz w:val="20"/>
          <w:szCs w:val="20"/>
        </w:rPr>
      </w:pPr>
      <w:r w:rsidRPr="00F9013D">
        <w:rPr>
          <w:rFonts w:ascii="Arial" w:hAnsi="Arial" w:cs="Arial"/>
          <w:sz w:val="20"/>
          <w:szCs w:val="20"/>
        </w:rPr>
        <w:t>w sposób zwyczajowo przyjęty w danej gminie –</w:t>
      </w:r>
      <w:r w:rsidR="00E76D3D" w:rsidRPr="00F9013D">
        <w:rPr>
          <w:rFonts w:ascii="Arial" w:hAnsi="Arial" w:cs="Arial"/>
          <w:sz w:val="20"/>
          <w:szCs w:val="20"/>
        </w:rPr>
        <w:t xml:space="preserve"> w sąsiedztwie obszaru objętego planem -</w:t>
      </w:r>
      <w:r w:rsidR="004D6B6F" w:rsidRPr="00F9013D">
        <w:rPr>
          <w:rFonts w:ascii="Arial" w:hAnsi="Arial" w:cs="Arial"/>
          <w:sz w:val="20"/>
          <w:szCs w:val="20"/>
        </w:rPr>
        <w:t xml:space="preserve"> </w:t>
      </w:r>
      <w:bookmarkEnd w:id="2"/>
      <w:r w:rsidR="00E76D3D" w:rsidRPr="00F9013D">
        <w:rPr>
          <w:rFonts w:ascii="Arial" w:hAnsi="Arial" w:cs="Arial"/>
          <w:sz w:val="20"/>
          <w:szCs w:val="20"/>
        </w:rPr>
        <w:t>w dniu 5 czerwca 2024 r.</w:t>
      </w:r>
    </w:p>
    <w:p w14:paraId="680EBEF7" w14:textId="7DC702B0" w:rsidR="00ED4236" w:rsidRPr="00670D61" w:rsidRDefault="000369AA" w:rsidP="001156AA">
      <w:pPr>
        <w:ind w:left="709"/>
        <w:jc w:val="both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  <w:r w:rsidRPr="00F9013D">
        <w:rPr>
          <w:rFonts w:ascii="Arial" w:eastAsiaTheme="minorHAnsi" w:hAnsi="Arial" w:cs="Arial"/>
          <w:sz w:val="20"/>
          <w:szCs w:val="20"/>
          <w:lang w:eastAsia="en-US"/>
        </w:rPr>
        <w:t>Informacje umieszczone w widocznym miejscu w siedzibie urzędu oraz informacje udostępnione na stronie internetowej oraz w Biuletynie Informacji Publicznej pozostały dostępne do dnia zakończenia zbierania wniosków</w:t>
      </w:r>
      <w:r w:rsidRPr="00172B5A">
        <w:rPr>
          <w:rFonts w:ascii="Arial" w:eastAsiaTheme="minorHAnsi" w:hAnsi="Arial" w:cs="Arial"/>
          <w:color w:val="FF0000"/>
          <w:sz w:val="20"/>
          <w:szCs w:val="20"/>
          <w:lang w:eastAsia="en-US"/>
        </w:rPr>
        <w:t>.</w:t>
      </w:r>
      <w:r w:rsidR="000A2ED8" w:rsidRPr="00172B5A">
        <w:rPr>
          <w:rFonts w:ascii="Arial" w:eastAsiaTheme="minorHAnsi" w:hAnsi="Arial" w:cs="Arial"/>
          <w:color w:val="FF0000"/>
          <w:sz w:val="20"/>
          <w:szCs w:val="20"/>
          <w:lang w:eastAsia="en-US"/>
        </w:rPr>
        <w:t xml:space="preserve"> </w:t>
      </w:r>
      <w:r w:rsidR="00670D61">
        <w:rPr>
          <w:rFonts w:ascii="Arial" w:hAnsi="Arial" w:cs="Arial"/>
          <w:sz w:val="20"/>
          <w:szCs w:val="20"/>
        </w:rPr>
        <w:t>W</w:t>
      </w:r>
      <w:r w:rsidR="00ED4236" w:rsidRPr="00172B5A">
        <w:rPr>
          <w:rFonts w:ascii="Arial" w:hAnsi="Arial" w:cs="Arial"/>
          <w:sz w:val="20"/>
          <w:szCs w:val="20"/>
        </w:rPr>
        <w:t xml:space="preserve"> ogłoszeniu podano termin składania wniosków</w:t>
      </w:r>
      <w:r w:rsidR="000A2ED8" w:rsidRPr="00172B5A">
        <w:rPr>
          <w:rFonts w:ascii="Arial" w:hAnsi="Arial" w:cs="Arial"/>
          <w:sz w:val="20"/>
          <w:szCs w:val="20"/>
        </w:rPr>
        <w:t xml:space="preserve"> nie krótszy niż 21 dni</w:t>
      </w:r>
      <w:r w:rsidR="00AB7E11" w:rsidRPr="00172B5A">
        <w:rPr>
          <w:rFonts w:ascii="Arial" w:hAnsi="Arial" w:cs="Arial"/>
          <w:sz w:val="20"/>
          <w:szCs w:val="20"/>
        </w:rPr>
        <w:t>.</w:t>
      </w:r>
      <w:r w:rsidR="00ED4236" w:rsidRPr="00172B5A">
        <w:rPr>
          <w:rFonts w:ascii="Arial" w:hAnsi="Arial" w:cs="Arial"/>
          <w:sz w:val="20"/>
          <w:szCs w:val="20"/>
        </w:rPr>
        <w:t xml:space="preserve"> </w:t>
      </w:r>
      <w:r w:rsidR="00DF28A9" w:rsidRPr="00172B5A">
        <w:rPr>
          <w:rFonts w:ascii="Arial" w:hAnsi="Arial" w:cs="Arial"/>
          <w:sz w:val="20"/>
          <w:szCs w:val="20"/>
        </w:rPr>
        <w:t>Wnioski</w:t>
      </w:r>
      <w:r w:rsidR="00AB7E11" w:rsidRPr="00172B5A">
        <w:rPr>
          <w:rFonts w:ascii="Arial" w:hAnsi="Arial" w:cs="Arial"/>
          <w:sz w:val="20"/>
          <w:szCs w:val="20"/>
        </w:rPr>
        <w:t xml:space="preserve"> od osób fizycznych oraz jednostek organizacyjnych nie wpłynęły.</w:t>
      </w:r>
    </w:p>
    <w:p w14:paraId="3D1A905D" w14:textId="5D9582A7" w:rsidR="00ED4236" w:rsidRPr="00F1396B" w:rsidRDefault="000A2ED8" w:rsidP="001156AA">
      <w:pPr>
        <w:pStyle w:val="Tekstpodstawowywcity2"/>
        <w:numPr>
          <w:ilvl w:val="0"/>
          <w:numId w:val="35"/>
        </w:numPr>
        <w:ind w:left="709" w:hanging="283"/>
        <w:rPr>
          <w:rFonts w:ascii="Arial" w:eastAsiaTheme="minorHAnsi" w:hAnsi="Arial" w:cs="Arial"/>
          <w:color w:val="FF0000"/>
          <w:sz w:val="20"/>
          <w:szCs w:val="20"/>
          <w:lang w:eastAsia="en-US"/>
        </w:rPr>
      </w:pPr>
      <w:r w:rsidRPr="00F1396B">
        <w:rPr>
          <w:rFonts w:ascii="Arial" w:hAnsi="Arial" w:cs="Arial"/>
          <w:sz w:val="20"/>
          <w:szCs w:val="20"/>
        </w:rPr>
        <w:t>instytucje i organy właściwe do opiniowania i uzgodnień o podjętej uchwale Rady Gminy Krasne;</w:t>
      </w:r>
    </w:p>
    <w:p w14:paraId="34FF72B2" w14:textId="589A4785" w:rsidR="000A2ED8" w:rsidRPr="00F1396B" w:rsidRDefault="000A2ED8" w:rsidP="001156AA">
      <w:pPr>
        <w:pStyle w:val="Tekstpodstawowywcity2"/>
        <w:numPr>
          <w:ilvl w:val="0"/>
          <w:numId w:val="19"/>
        </w:numPr>
        <w:ind w:left="426" w:hanging="284"/>
        <w:rPr>
          <w:rFonts w:ascii="Arial" w:hAnsi="Arial" w:cs="Arial"/>
          <w:sz w:val="20"/>
          <w:szCs w:val="20"/>
        </w:rPr>
      </w:pPr>
      <w:r w:rsidRPr="00F1396B">
        <w:rPr>
          <w:rFonts w:ascii="Arial" w:hAnsi="Arial" w:cs="Arial"/>
          <w:sz w:val="20"/>
          <w:szCs w:val="20"/>
        </w:rPr>
        <w:t>w dniu</w:t>
      </w:r>
      <w:r w:rsidR="00F1396B" w:rsidRPr="00F1396B">
        <w:rPr>
          <w:rFonts w:ascii="Arial" w:hAnsi="Arial" w:cs="Arial"/>
          <w:sz w:val="20"/>
          <w:szCs w:val="20"/>
        </w:rPr>
        <w:t xml:space="preserve"> 05 grudnia 2024 r. Gminna Komisja Urbanistyczno- Architektoniczna zaopiniowała pozytywnie projekt planu</w:t>
      </w:r>
      <w:r w:rsidR="002C6772">
        <w:rPr>
          <w:rFonts w:ascii="Arial" w:hAnsi="Arial" w:cs="Arial"/>
          <w:sz w:val="20"/>
          <w:szCs w:val="20"/>
        </w:rPr>
        <w:t>,</w:t>
      </w:r>
    </w:p>
    <w:p w14:paraId="21DEA6F5" w14:textId="47352266" w:rsidR="00406DEE" w:rsidRPr="001E3A80" w:rsidRDefault="000A2ED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sz w:val="20"/>
          <w:szCs w:val="20"/>
        </w:rPr>
        <w:lastRenderedPageBreak/>
        <w:t xml:space="preserve">w dniu </w:t>
      </w:r>
      <w:r w:rsidR="007068F4" w:rsidRPr="001E3A80">
        <w:rPr>
          <w:rFonts w:ascii="Arial" w:hAnsi="Arial" w:cs="Arial"/>
          <w:sz w:val="20"/>
          <w:szCs w:val="20"/>
        </w:rPr>
        <w:t>12 marca 2025 r.</w:t>
      </w:r>
      <w:r w:rsidRPr="001E3A80">
        <w:rPr>
          <w:rFonts w:ascii="Arial" w:hAnsi="Arial" w:cs="Arial"/>
          <w:sz w:val="20"/>
          <w:szCs w:val="20"/>
        </w:rPr>
        <w:t xml:space="preserve"> wystąpiono o opinie i </w:t>
      </w:r>
      <w:r w:rsidR="00E22D2C" w:rsidRPr="001E3A80">
        <w:rPr>
          <w:rFonts w:ascii="Arial" w:hAnsi="Arial" w:cs="Arial"/>
          <w:sz w:val="20"/>
          <w:szCs w:val="20"/>
        </w:rPr>
        <w:t xml:space="preserve">uzgodnienia do właściwych instytucji i organów </w:t>
      </w:r>
      <w:r w:rsidR="00E26273" w:rsidRPr="001E3A80">
        <w:rPr>
          <w:rFonts w:ascii="Arial" w:hAnsi="Arial" w:cs="Arial"/>
          <w:sz w:val="20"/>
          <w:szCs w:val="20"/>
        </w:rPr>
        <w:t xml:space="preserve">uzgadniających i </w:t>
      </w:r>
      <w:r w:rsidR="00E22D2C" w:rsidRPr="001E3A80">
        <w:rPr>
          <w:rFonts w:ascii="Arial" w:hAnsi="Arial" w:cs="Arial"/>
          <w:sz w:val="20"/>
          <w:szCs w:val="20"/>
        </w:rPr>
        <w:t>opiniują</w:t>
      </w:r>
      <w:r w:rsidR="006604A5" w:rsidRPr="001E3A80">
        <w:rPr>
          <w:rFonts w:ascii="Arial" w:hAnsi="Arial" w:cs="Arial"/>
          <w:sz w:val="20"/>
          <w:szCs w:val="20"/>
        </w:rPr>
        <w:t>cych</w:t>
      </w:r>
      <w:r w:rsidR="00F16CF8" w:rsidRPr="001E3A80">
        <w:rPr>
          <w:rFonts w:ascii="Arial" w:hAnsi="Arial" w:cs="Arial"/>
          <w:sz w:val="20"/>
          <w:szCs w:val="20"/>
        </w:rPr>
        <w:t>,</w:t>
      </w:r>
    </w:p>
    <w:p w14:paraId="6B804535" w14:textId="2A900F1A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sz w:val="20"/>
          <w:szCs w:val="20"/>
        </w:rPr>
        <w:t xml:space="preserve">w dniu </w:t>
      </w:r>
      <w:r w:rsidR="001E3A80" w:rsidRPr="001E3A80">
        <w:rPr>
          <w:rFonts w:ascii="Arial" w:hAnsi="Arial" w:cs="Arial"/>
          <w:sz w:val="20"/>
          <w:szCs w:val="20"/>
        </w:rPr>
        <w:t>14 kwietnia 2025 r.</w:t>
      </w:r>
      <w:r w:rsidRPr="001E3A80">
        <w:rPr>
          <w:rFonts w:ascii="Arial" w:hAnsi="Arial" w:cs="Arial"/>
          <w:sz w:val="20"/>
          <w:szCs w:val="20"/>
        </w:rPr>
        <w:t xml:space="preserve"> zakończono etap opiniowania i uzgodnień, </w:t>
      </w:r>
    </w:p>
    <w:p w14:paraId="3D27CEA4" w14:textId="225FB924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sz w:val="20"/>
          <w:szCs w:val="20"/>
        </w:rPr>
        <w:t xml:space="preserve">w dniu </w:t>
      </w:r>
      <w:r w:rsidR="007068F4" w:rsidRPr="001E3A80">
        <w:rPr>
          <w:rFonts w:ascii="Arial" w:hAnsi="Arial" w:cs="Arial"/>
          <w:sz w:val="20"/>
          <w:szCs w:val="20"/>
        </w:rPr>
        <w:t>27 czerwca 2025 r.</w:t>
      </w:r>
      <w:r w:rsidRPr="001E3A80">
        <w:rPr>
          <w:rFonts w:ascii="Arial" w:hAnsi="Arial" w:cs="Arial"/>
          <w:sz w:val="20"/>
          <w:szCs w:val="20"/>
        </w:rPr>
        <w:t xml:space="preserve"> wystąpiono do Podkarpackiej Izby Rolniczej o wyrażenie opinii </w:t>
      </w:r>
      <w:r w:rsidRPr="001E3A80">
        <w:rPr>
          <w:rFonts w:ascii="Arial" w:hAnsi="Arial" w:cs="Arial"/>
          <w:color w:val="000000"/>
          <w:sz w:val="20"/>
          <w:szCs w:val="20"/>
        </w:rPr>
        <w:t xml:space="preserve">w zakresie przeznaczenia gruntów rolnych klasy </w:t>
      </w:r>
      <w:proofErr w:type="spellStart"/>
      <w:r w:rsidRPr="001E3A80">
        <w:rPr>
          <w:rFonts w:ascii="Arial" w:hAnsi="Arial" w:cs="Arial"/>
          <w:bCs/>
          <w:color w:val="000000"/>
          <w:sz w:val="20"/>
          <w:szCs w:val="20"/>
        </w:rPr>
        <w:t>RIIIb</w:t>
      </w:r>
      <w:proofErr w:type="spellEnd"/>
      <w:r w:rsidRPr="001E3A8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1E3A80">
        <w:rPr>
          <w:rFonts w:ascii="Arial" w:hAnsi="Arial" w:cs="Arial"/>
          <w:color w:val="000000"/>
          <w:sz w:val="20"/>
          <w:szCs w:val="20"/>
        </w:rPr>
        <w:t>położonych w Gminie Krasne w obrębie Malawa, o powierzchni 0,1041 ha, na cele nierolnicze,</w:t>
      </w:r>
    </w:p>
    <w:p w14:paraId="3B2F3D0D" w14:textId="77777777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color w:val="000000"/>
          <w:sz w:val="20"/>
          <w:szCs w:val="20"/>
        </w:rPr>
        <w:t xml:space="preserve">w dniu 10 lipca 2025 r. Podkarpacka Izba Rolnicza Postanowieniem Zarządu Nr XIII/3/2025 r. postanowiła pozytywnie zaopiniować zmianę przeznaczenia gruntów rolnych klasy </w:t>
      </w:r>
      <w:proofErr w:type="spellStart"/>
      <w:r w:rsidRPr="001E3A80">
        <w:rPr>
          <w:rFonts w:ascii="Arial" w:hAnsi="Arial" w:cs="Arial"/>
          <w:color w:val="000000"/>
          <w:sz w:val="20"/>
          <w:szCs w:val="20"/>
        </w:rPr>
        <w:t>RIIIb</w:t>
      </w:r>
      <w:proofErr w:type="spellEnd"/>
      <w:r w:rsidRPr="001E3A80">
        <w:rPr>
          <w:rFonts w:ascii="Arial" w:hAnsi="Arial" w:cs="Arial"/>
          <w:color w:val="000000"/>
          <w:sz w:val="20"/>
          <w:szCs w:val="20"/>
        </w:rPr>
        <w:t xml:space="preserve">, o powierzchni 0,1041ha. </w:t>
      </w:r>
    </w:p>
    <w:p w14:paraId="1E45DC8A" w14:textId="06D9A546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color w:val="000000"/>
          <w:sz w:val="20"/>
          <w:szCs w:val="20"/>
        </w:rPr>
        <w:t xml:space="preserve">w dniu </w:t>
      </w:r>
      <w:r w:rsidR="007068F4" w:rsidRPr="001E3A80">
        <w:rPr>
          <w:rFonts w:ascii="Arial" w:hAnsi="Arial" w:cs="Arial"/>
          <w:color w:val="000000"/>
          <w:sz w:val="20"/>
          <w:szCs w:val="20"/>
        </w:rPr>
        <w:t>22 lipca 2025 r.</w:t>
      </w:r>
      <w:r w:rsidRPr="001E3A80">
        <w:rPr>
          <w:rFonts w:ascii="Arial" w:hAnsi="Arial" w:cs="Arial"/>
          <w:color w:val="000000"/>
          <w:sz w:val="20"/>
          <w:szCs w:val="20"/>
        </w:rPr>
        <w:t xml:space="preserve"> wystąpiono do Marszałka Województwa Podkarpackiego z prośbą </w:t>
      </w:r>
      <w:r w:rsidRPr="001E3A80">
        <w:rPr>
          <w:rFonts w:ascii="Arial" w:hAnsi="Arial" w:cs="Tahoma"/>
          <w:color w:val="000000"/>
          <w:sz w:val="20"/>
          <w:szCs w:val="20"/>
        </w:rPr>
        <w:t xml:space="preserve">o zmianę przeznaczenia na cele nierolnicze </w:t>
      </w:r>
      <w:r w:rsidRPr="001E3A80">
        <w:rPr>
          <w:rFonts w:ascii="Arial" w:hAnsi="Arial" w:cs="Arial"/>
          <w:color w:val="000000"/>
          <w:sz w:val="20"/>
          <w:szCs w:val="20"/>
        </w:rPr>
        <w:t xml:space="preserve">gruntów rolnych klasy </w:t>
      </w:r>
      <w:proofErr w:type="spellStart"/>
      <w:r w:rsidRPr="001E3A80">
        <w:rPr>
          <w:rFonts w:ascii="Arial" w:hAnsi="Arial" w:cs="Arial"/>
          <w:bCs/>
          <w:color w:val="000000"/>
          <w:sz w:val="20"/>
          <w:szCs w:val="20"/>
        </w:rPr>
        <w:t>RIIIb</w:t>
      </w:r>
      <w:proofErr w:type="spellEnd"/>
      <w:r w:rsidRPr="001E3A80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1E3A80">
        <w:rPr>
          <w:rFonts w:ascii="Arial" w:hAnsi="Arial" w:cs="Arial"/>
          <w:color w:val="000000"/>
          <w:sz w:val="20"/>
          <w:szCs w:val="20"/>
        </w:rPr>
        <w:t>położonych w Gminie Krasne w obrębie Malawa, o powierzchni 0,1041 ha oraz o dołączenie przedmiotowej opinii i przekazanie ww. wniosku do Ministra Rolnictwa i Rozwoju Wsi,</w:t>
      </w:r>
    </w:p>
    <w:p w14:paraId="792A522D" w14:textId="77777777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sz w:val="20"/>
          <w:szCs w:val="20"/>
        </w:rPr>
        <w:t xml:space="preserve">w dniu 5 marca 2026 r. Minister Rolnictwa i Rozwoju Wsi decyzją znak DNI.tr.602.294.2025 wyraził zgodę na przeznaczenie na cele nierolnicze 0,1041 ha gruntów rolnych klasy </w:t>
      </w:r>
      <w:proofErr w:type="spellStart"/>
      <w:r w:rsidRPr="001E3A80">
        <w:rPr>
          <w:rFonts w:ascii="Arial" w:hAnsi="Arial" w:cs="Arial"/>
          <w:sz w:val="20"/>
          <w:szCs w:val="20"/>
        </w:rPr>
        <w:t>IIIb</w:t>
      </w:r>
      <w:proofErr w:type="spellEnd"/>
      <w:r w:rsidRPr="001E3A80">
        <w:rPr>
          <w:rFonts w:ascii="Arial" w:hAnsi="Arial" w:cs="Arial"/>
          <w:sz w:val="20"/>
          <w:szCs w:val="20"/>
        </w:rPr>
        <w:t xml:space="preserve">. </w:t>
      </w:r>
    </w:p>
    <w:p w14:paraId="679F8374" w14:textId="71D93917" w:rsidR="00F16CF8" w:rsidRPr="001E3A80" w:rsidRDefault="00F16CF8" w:rsidP="001E3A80">
      <w:pPr>
        <w:pStyle w:val="Tekstpodstawowywcity2"/>
        <w:numPr>
          <w:ilvl w:val="0"/>
          <w:numId w:val="19"/>
        </w:numPr>
        <w:shd w:val="clear" w:color="auto" w:fill="FFFFFF" w:themeFill="background1"/>
        <w:ind w:left="426" w:hanging="284"/>
        <w:rPr>
          <w:rFonts w:ascii="Arial" w:hAnsi="Arial" w:cs="Arial"/>
          <w:sz w:val="20"/>
          <w:szCs w:val="20"/>
        </w:rPr>
      </w:pPr>
      <w:r w:rsidRPr="001E3A80">
        <w:rPr>
          <w:rFonts w:ascii="Arial" w:hAnsi="Arial" w:cs="Arial"/>
          <w:sz w:val="20"/>
          <w:szCs w:val="20"/>
        </w:rPr>
        <w:t xml:space="preserve">Obwieszczeniem/Ogłoszeniem z </w:t>
      </w:r>
      <w:r w:rsidR="002C6772">
        <w:rPr>
          <w:rFonts w:ascii="Arial" w:hAnsi="Arial" w:cs="Arial"/>
          <w:sz w:val="20"/>
          <w:szCs w:val="20"/>
        </w:rPr>
        <w:t xml:space="preserve">dnia </w:t>
      </w:r>
      <w:r w:rsidR="007068F4" w:rsidRPr="001E3A80">
        <w:rPr>
          <w:rFonts w:ascii="Arial" w:hAnsi="Arial" w:cs="Arial"/>
          <w:sz w:val="20"/>
          <w:szCs w:val="20"/>
        </w:rPr>
        <w:t>17</w:t>
      </w:r>
      <w:r w:rsidRPr="001E3A80">
        <w:rPr>
          <w:rFonts w:ascii="Arial" w:hAnsi="Arial" w:cs="Arial"/>
          <w:sz w:val="20"/>
          <w:szCs w:val="20"/>
        </w:rPr>
        <w:t xml:space="preserve"> marca 2026 r. zawiadomiono o terminie </w:t>
      </w:r>
      <w:r w:rsidR="007068F4" w:rsidRPr="001E3A80">
        <w:rPr>
          <w:rFonts w:ascii="Arial" w:hAnsi="Arial" w:cs="Arial"/>
          <w:sz w:val="20"/>
          <w:szCs w:val="20"/>
        </w:rPr>
        <w:t>i</w:t>
      </w:r>
      <w:r w:rsidRPr="001E3A80">
        <w:rPr>
          <w:rFonts w:ascii="Arial" w:hAnsi="Arial" w:cs="Arial"/>
          <w:sz w:val="20"/>
          <w:szCs w:val="20"/>
        </w:rPr>
        <w:t xml:space="preserve"> formach konsultacji społecznych. </w:t>
      </w:r>
    </w:p>
    <w:p w14:paraId="543CD798" w14:textId="77777777" w:rsidR="00F16CF8" w:rsidRPr="002206AE" w:rsidRDefault="00F16CF8" w:rsidP="00F16CF8">
      <w:pPr>
        <w:pStyle w:val="Tekstpodstawowywcity2"/>
        <w:ind w:left="426" w:firstLine="0"/>
        <w:rPr>
          <w:rFonts w:ascii="Arial" w:hAnsi="Arial" w:cs="Arial"/>
          <w:sz w:val="20"/>
          <w:szCs w:val="20"/>
        </w:rPr>
      </w:pPr>
    </w:p>
    <w:p w14:paraId="157433BD" w14:textId="7B97B83A" w:rsidR="00CF08BC" w:rsidRPr="00172B5A" w:rsidRDefault="00DC453D" w:rsidP="002206AE">
      <w:pPr>
        <w:pStyle w:val="Tekstpodstawowywcity2"/>
        <w:ind w:firstLine="0"/>
        <w:rPr>
          <w:rFonts w:ascii="Arial" w:hAnsi="Arial" w:cs="Arial"/>
          <w:sz w:val="20"/>
          <w:szCs w:val="20"/>
        </w:rPr>
      </w:pPr>
      <w:r w:rsidRPr="00F1396B">
        <w:rPr>
          <w:rFonts w:ascii="Arial" w:hAnsi="Arial" w:cs="Arial"/>
          <w:sz w:val="20"/>
          <w:szCs w:val="20"/>
        </w:rPr>
        <w:t>W trakcie sporządzania projektu planu przeprowadzono strategiczną ocenę oddziaływania na środowisko z zapewnieniem udziału społeczeństwa, stosownie do wymogów ustawy z dnia 3 października 2008r. o udostępnianiu informacji o środowisku i jego ochronie, udziale społeczeństwa w ochronie środowiska oraz o ocenach oddziaływania na środowisko (Dz. U. z 2024 r. poz. 1112</w:t>
      </w:r>
      <w:r w:rsidR="00F16CF8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F16CF8">
        <w:rPr>
          <w:rFonts w:ascii="Arial" w:hAnsi="Arial" w:cs="Arial"/>
          <w:sz w:val="20"/>
          <w:szCs w:val="20"/>
        </w:rPr>
        <w:t>późn</w:t>
      </w:r>
      <w:proofErr w:type="spellEnd"/>
      <w:r w:rsidR="00F16CF8">
        <w:rPr>
          <w:rFonts w:ascii="Arial" w:hAnsi="Arial" w:cs="Arial"/>
          <w:sz w:val="20"/>
          <w:szCs w:val="20"/>
        </w:rPr>
        <w:t>. zm.</w:t>
      </w:r>
      <w:r w:rsidRPr="00F1396B">
        <w:rPr>
          <w:rFonts w:ascii="Arial" w:hAnsi="Arial" w:cs="Arial"/>
          <w:sz w:val="20"/>
          <w:szCs w:val="20"/>
        </w:rPr>
        <w:t xml:space="preserve">). </w:t>
      </w:r>
    </w:p>
    <w:p w14:paraId="5E78D2BD" w14:textId="77777777" w:rsidR="00B56E75" w:rsidRPr="00172B5A" w:rsidRDefault="00B56E75" w:rsidP="001156AA">
      <w:pPr>
        <w:pStyle w:val="Akapitzlist"/>
        <w:numPr>
          <w:ilvl w:val="0"/>
          <w:numId w:val="1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SPOSÓB REALIZACJI WYMOGÓW WYNIKAJĄCYCH z art. 1 ust. 2 ustawy dnia 27 marca 2003 r. o planowaniu i zagospodarowaniu przestrzennym:</w:t>
      </w:r>
    </w:p>
    <w:p w14:paraId="3F881045" w14:textId="10891BC4" w:rsidR="006B342B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wymagania ładu przestrzennego, w tym urbanistyki i architektury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A3770A" w:rsidRPr="001156AA">
        <w:rPr>
          <w:rFonts w:ascii="Arial" w:hAnsi="Arial" w:cs="Arial"/>
          <w:bCs/>
          <w:sz w:val="20"/>
          <w:szCs w:val="20"/>
        </w:rPr>
        <w:t>- p</w:t>
      </w:r>
      <w:r w:rsidR="008E25E0" w:rsidRPr="001156AA">
        <w:rPr>
          <w:rFonts w:ascii="Arial" w:hAnsi="Arial" w:cs="Arial"/>
          <w:bCs/>
          <w:sz w:val="20"/>
          <w:szCs w:val="20"/>
        </w:rPr>
        <w:t>rojekt planu nie zaburza ładu przestrzennego, wprowadza zasady ochrony i kształtowania ładu przestrzennego. Projekt planu jest zgodny z zasadami urbanistyki i architektury</w:t>
      </w:r>
      <w:r w:rsidR="00670D61" w:rsidRPr="001156AA">
        <w:rPr>
          <w:rFonts w:ascii="Arial" w:hAnsi="Arial" w:cs="Arial"/>
          <w:bCs/>
          <w:sz w:val="20"/>
          <w:szCs w:val="20"/>
        </w:rPr>
        <w:t>;</w:t>
      </w:r>
      <w:r w:rsidR="008E25E0" w:rsidRPr="001156AA">
        <w:rPr>
          <w:rFonts w:ascii="Arial" w:hAnsi="Arial" w:cs="Arial"/>
          <w:bCs/>
          <w:sz w:val="20"/>
          <w:szCs w:val="20"/>
        </w:rPr>
        <w:t xml:space="preserve"> </w:t>
      </w:r>
    </w:p>
    <w:p w14:paraId="2BC6D3E3" w14:textId="14FADBFE" w:rsidR="008E25E0" w:rsidRPr="001156AA" w:rsidRDefault="008E25E0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potrzeby zrównoważonego rozwoju</w:t>
      </w:r>
      <w:r w:rsidR="00D34157" w:rsidRPr="001156AA">
        <w:rPr>
          <w:rFonts w:ascii="Arial" w:hAnsi="Arial" w:cs="Arial"/>
          <w:bCs/>
          <w:sz w:val="20"/>
          <w:szCs w:val="20"/>
        </w:rPr>
        <w:t xml:space="preserve"> - p</w:t>
      </w:r>
      <w:r w:rsidR="00E32F91" w:rsidRPr="001156AA">
        <w:rPr>
          <w:rFonts w:ascii="Arial" w:hAnsi="Arial" w:cs="Arial"/>
          <w:bCs/>
          <w:sz w:val="20"/>
          <w:szCs w:val="20"/>
        </w:rPr>
        <w:t>rojekt planu został opracowany zgodnie z zasadami zrównoważonego rozwoju (solidarności międzypokoleniowej)</w:t>
      </w:r>
      <w:r w:rsidR="00670D61" w:rsidRPr="001156AA">
        <w:rPr>
          <w:rFonts w:ascii="Arial" w:hAnsi="Arial" w:cs="Arial"/>
          <w:bCs/>
          <w:sz w:val="20"/>
          <w:szCs w:val="20"/>
        </w:rPr>
        <w:t>;</w:t>
      </w:r>
    </w:p>
    <w:p w14:paraId="3476D5AE" w14:textId="2484F58D" w:rsidR="00327350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walory architektoniczne i krajobrazowe</w:t>
      </w:r>
      <w:r w:rsidR="00A3770A" w:rsidRPr="001156AA">
        <w:rPr>
          <w:rFonts w:ascii="Arial" w:hAnsi="Arial" w:cs="Arial"/>
          <w:bCs/>
          <w:sz w:val="20"/>
          <w:szCs w:val="20"/>
        </w:rPr>
        <w:t xml:space="preserve"> - u</w:t>
      </w:r>
      <w:r w:rsidR="00086391" w:rsidRPr="001156AA">
        <w:rPr>
          <w:rFonts w:ascii="Arial" w:hAnsi="Arial" w:cs="Arial"/>
          <w:bCs/>
          <w:sz w:val="20"/>
          <w:szCs w:val="20"/>
        </w:rPr>
        <w:t>stalon</w:t>
      </w:r>
      <w:r w:rsidR="00CA0FA3" w:rsidRPr="001156AA">
        <w:rPr>
          <w:rFonts w:ascii="Arial" w:hAnsi="Arial" w:cs="Arial"/>
          <w:bCs/>
          <w:sz w:val="20"/>
          <w:szCs w:val="20"/>
        </w:rPr>
        <w:t>y</w:t>
      </w:r>
      <w:r w:rsidR="00086391" w:rsidRPr="001156AA">
        <w:rPr>
          <w:rFonts w:ascii="Arial" w:hAnsi="Arial" w:cs="Arial"/>
          <w:bCs/>
          <w:sz w:val="20"/>
          <w:szCs w:val="20"/>
        </w:rPr>
        <w:t xml:space="preserve"> w </w:t>
      </w:r>
      <w:r w:rsidR="00E32F91" w:rsidRPr="001156AA">
        <w:rPr>
          <w:rFonts w:ascii="Arial" w:hAnsi="Arial" w:cs="Arial"/>
          <w:bCs/>
          <w:sz w:val="20"/>
          <w:szCs w:val="20"/>
        </w:rPr>
        <w:t xml:space="preserve">projekcie </w:t>
      </w:r>
      <w:r w:rsidR="00086391" w:rsidRPr="001156AA">
        <w:rPr>
          <w:rFonts w:ascii="Arial" w:hAnsi="Arial" w:cs="Arial"/>
          <w:bCs/>
          <w:sz w:val="20"/>
          <w:szCs w:val="20"/>
        </w:rPr>
        <w:t>pla</w:t>
      </w:r>
      <w:r w:rsidR="00E32F91" w:rsidRPr="001156AA">
        <w:rPr>
          <w:rFonts w:ascii="Arial" w:hAnsi="Arial" w:cs="Arial"/>
          <w:bCs/>
          <w:sz w:val="20"/>
          <w:szCs w:val="20"/>
        </w:rPr>
        <w:t>nu</w:t>
      </w:r>
      <w:r w:rsidR="00086391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CA0FA3" w:rsidRPr="001156AA">
        <w:rPr>
          <w:rFonts w:ascii="Arial" w:hAnsi="Arial" w:cs="Arial"/>
          <w:bCs/>
          <w:sz w:val="20"/>
          <w:szCs w:val="20"/>
        </w:rPr>
        <w:t>sposób zagospodarowania terenów uwzględnia</w:t>
      </w:r>
      <w:r w:rsidRPr="001156AA">
        <w:rPr>
          <w:rFonts w:ascii="Arial" w:hAnsi="Arial" w:cs="Arial"/>
          <w:bCs/>
          <w:sz w:val="20"/>
          <w:szCs w:val="20"/>
        </w:rPr>
        <w:t xml:space="preserve"> walory architektoniczne i krajobrazowe w kontekście przyjętych zasad zagospodarowania dla omawianego terenu. </w:t>
      </w:r>
      <w:r w:rsidR="004D2B0D" w:rsidRPr="001156AA">
        <w:rPr>
          <w:rFonts w:ascii="Arial" w:hAnsi="Arial" w:cs="Arial"/>
          <w:bCs/>
          <w:sz w:val="20"/>
          <w:szCs w:val="20"/>
        </w:rPr>
        <w:t>Realizacja ustaleń planu spowoduje zmianę krajobrazu terenu,</w:t>
      </w:r>
      <w:r w:rsidR="00E32F91" w:rsidRPr="001156AA">
        <w:rPr>
          <w:rFonts w:ascii="Arial" w:hAnsi="Arial" w:cs="Arial"/>
          <w:bCs/>
          <w:sz w:val="20"/>
          <w:szCs w:val="20"/>
        </w:rPr>
        <w:t xml:space="preserve"> w chwili usytuowania </w:t>
      </w:r>
      <w:r w:rsidR="00670D61" w:rsidRPr="001156AA">
        <w:rPr>
          <w:rFonts w:ascii="Arial" w:hAnsi="Arial" w:cs="Arial"/>
          <w:bCs/>
          <w:sz w:val="20"/>
          <w:szCs w:val="20"/>
        </w:rPr>
        <w:t xml:space="preserve">nowych </w:t>
      </w:r>
      <w:r w:rsidR="00E32F91" w:rsidRPr="001156AA">
        <w:rPr>
          <w:rFonts w:ascii="Arial" w:hAnsi="Arial" w:cs="Arial"/>
          <w:bCs/>
          <w:sz w:val="20"/>
          <w:szCs w:val="20"/>
        </w:rPr>
        <w:t xml:space="preserve">urządzeń związanych </w:t>
      </w:r>
      <w:r w:rsidR="001156AA">
        <w:rPr>
          <w:rFonts w:ascii="Arial" w:hAnsi="Arial" w:cs="Arial"/>
          <w:bCs/>
          <w:sz w:val="20"/>
          <w:szCs w:val="20"/>
        </w:rPr>
        <w:br/>
      </w:r>
      <w:r w:rsidR="00E32F91" w:rsidRPr="001156AA">
        <w:rPr>
          <w:rFonts w:ascii="Arial" w:hAnsi="Arial" w:cs="Arial"/>
          <w:bCs/>
          <w:sz w:val="20"/>
          <w:szCs w:val="20"/>
        </w:rPr>
        <w:t>z przeznaczeniem terenu</w:t>
      </w:r>
      <w:r w:rsidR="00670D61" w:rsidRPr="001156AA">
        <w:rPr>
          <w:rFonts w:ascii="Arial" w:hAnsi="Arial" w:cs="Arial"/>
          <w:bCs/>
          <w:sz w:val="20"/>
          <w:szCs w:val="20"/>
        </w:rPr>
        <w:t>;</w:t>
      </w:r>
    </w:p>
    <w:p w14:paraId="1402C87C" w14:textId="1BCCE3CA" w:rsidR="00E32F91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wymagania ochrony środowiska, w tym gospodarowania wodami i ochrony gruntów rolnych </w:t>
      </w:r>
      <w:r w:rsid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>i leśnych</w:t>
      </w:r>
      <w:r w:rsidR="00E32F91" w:rsidRPr="001156AA">
        <w:rPr>
          <w:rFonts w:ascii="Arial" w:hAnsi="Arial" w:cs="Arial"/>
          <w:bCs/>
          <w:sz w:val="20"/>
          <w:szCs w:val="20"/>
        </w:rPr>
        <w:t xml:space="preserve"> oraz ochrony złóż kopalin:</w:t>
      </w:r>
    </w:p>
    <w:p w14:paraId="4008F4F3" w14:textId="33220949" w:rsidR="00BD61D1" w:rsidRPr="001156AA" w:rsidRDefault="00A3770A" w:rsidP="001156AA">
      <w:pPr>
        <w:pStyle w:val="Akapitzlist"/>
        <w:numPr>
          <w:ilvl w:val="0"/>
          <w:numId w:val="36"/>
        </w:num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t</w:t>
      </w:r>
      <w:r w:rsidR="00BD61D1" w:rsidRPr="001156AA">
        <w:rPr>
          <w:rFonts w:ascii="Arial" w:hAnsi="Arial" w:cs="Arial"/>
          <w:bCs/>
          <w:sz w:val="20"/>
          <w:szCs w:val="20"/>
        </w:rPr>
        <w:t>eren objęty opracowaniem położony jest poza:</w:t>
      </w:r>
    </w:p>
    <w:p w14:paraId="32A9F082" w14:textId="1CBC9461" w:rsidR="00BD61D1" w:rsidRPr="001156AA" w:rsidRDefault="00BD61D1" w:rsidP="001156AA">
      <w:pPr>
        <w:pStyle w:val="Akapitzlist"/>
        <w:numPr>
          <w:ilvl w:val="0"/>
          <w:numId w:val="26"/>
        </w:numPr>
        <w:shd w:val="clear" w:color="auto" w:fill="FFFFFF"/>
        <w:ind w:left="1418" w:hanging="284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zasięgiem obszarów objętych ochroną z uwagi na wartości przyrodnicze </w:t>
      </w:r>
      <w:r w:rsidRPr="001156AA">
        <w:rPr>
          <w:rFonts w:ascii="Arial" w:hAnsi="Arial" w:cs="Arial"/>
          <w:bCs/>
          <w:sz w:val="20"/>
          <w:szCs w:val="20"/>
        </w:rPr>
        <w:br/>
        <w:t>i krajobrazowe tj. terenów Natura 2000, pomników przyrody, użytków ekologicznych, siedlisk i gatunków roślin objętych ochroną,</w:t>
      </w:r>
    </w:p>
    <w:p w14:paraId="38C14AAE" w14:textId="1132DEFF" w:rsidR="00BD61D1" w:rsidRPr="001156AA" w:rsidRDefault="00BD61D1" w:rsidP="001156AA">
      <w:pPr>
        <w:pStyle w:val="Akapitzlist"/>
        <w:numPr>
          <w:ilvl w:val="0"/>
          <w:numId w:val="26"/>
        </w:numPr>
        <w:shd w:val="clear" w:color="auto" w:fill="FFFFFF"/>
        <w:ind w:left="1418" w:hanging="284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złożami kopalin</w:t>
      </w:r>
      <w:r w:rsidR="001156AA">
        <w:rPr>
          <w:rFonts w:ascii="Arial" w:hAnsi="Arial" w:cs="Arial"/>
          <w:bCs/>
          <w:sz w:val="20"/>
          <w:szCs w:val="20"/>
        </w:rPr>
        <w:t>,</w:t>
      </w:r>
    </w:p>
    <w:p w14:paraId="13B50C82" w14:textId="29F744B0" w:rsidR="008E1590" w:rsidRDefault="00227AEA" w:rsidP="001156AA">
      <w:pPr>
        <w:pStyle w:val="Akapitzlist"/>
        <w:numPr>
          <w:ilvl w:val="0"/>
          <w:numId w:val="36"/>
        </w:num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w granicy obszaru objętego opracowaniem znajduje się grunt rolny stanowiący użytek rolny klasy III, </w:t>
      </w:r>
      <w:r w:rsidR="00BD61D1" w:rsidRPr="001156AA">
        <w:rPr>
          <w:rFonts w:ascii="Arial" w:hAnsi="Arial" w:cs="Arial"/>
          <w:bCs/>
          <w:sz w:val="20"/>
          <w:szCs w:val="20"/>
        </w:rPr>
        <w:t xml:space="preserve">w związku z powyższym </w:t>
      </w:r>
      <w:r w:rsidRPr="001156AA">
        <w:rPr>
          <w:rFonts w:ascii="Arial" w:hAnsi="Arial" w:cs="Arial"/>
          <w:bCs/>
          <w:sz w:val="20"/>
          <w:szCs w:val="20"/>
        </w:rPr>
        <w:t xml:space="preserve">zastosowanie znajdzie art. 7 ust. 2 pkt 1 </w:t>
      </w:r>
      <w:r w:rsidR="00BD61D1" w:rsidRPr="001156AA">
        <w:rPr>
          <w:rFonts w:ascii="Arial" w:hAnsi="Arial" w:cs="Arial"/>
          <w:bCs/>
          <w:sz w:val="20"/>
          <w:szCs w:val="20"/>
        </w:rPr>
        <w:t>ustawy z dnia 3 lutego 1995</w:t>
      </w:r>
      <w:r w:rsidR="00670D61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BD61D1" w:rsidRPr="001156AA">
        <w:rPr>
          <w:rFonts w:ascii="Arial" w:hAnsi="Arial" w:cs="Arial"/>
          <w:bCs/>
          <w:sz w:val="20"/>
          <w:szCs w:val="20"/>
        </w:rPr>
        <w:t>r. o ochronie gruntów rolnych i leśnych (DZ.U. z 2024</w:t>
      </w:r>
      <w:r w:rsidR="00670D61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BD61D1" w:rsidRPr="001156AA">
        <w:rPr>
          <w:rFonts w:ascii="Arial" w:hAnsi="Arial" w:cs="Arial"/>
          <w:bCs/>
          <w:sz w:val="20"/>
          <w:szCs w:val="20"/>
        </w:rPr>
        <w:t>r. poz. 82)</w:t>
      </w:r>
      <w:r w:rsidR="00F9013D">
        <w:rPr>
          <w:rFonts w:ascii="Arial" w:hAnsi="Arial" w:cs="Arial"/>
          <w:bCs/>
          <w:sz w:val="20"/>
          <w:szCs w:val="20"/>
        </w:rPr>
        <w:t xml:space="preserve">. W granicy obszaru opracowania planu znajduje się grunt rolny III klasy w granicy działki nr ew. gr. </w:t>
      </w:r>
      <w:r w:rsidR="000214BE">
        <w:rPr>
          <w:rFonts w:ascii="Arial" w:hAnsi="Arial" w:cs="Arial"/>
          <w:bCs/>
          <w:sz w:val="20"/>
          <w:szCs w:val="20"/>
        </w:rPr>
        <w:t xml:space="preserve">180609_2.0002.3397/2.  </w:t>
      </w:r>
    </w:p>
    <w:p w14:paraId="3C7C8A16" w14:textId="236823E6" w:rsidR="00BD61D1" w:rsidRDefault="004A132F" w:rsidP="001156AA">
      <w:pPr>
        <w:pStyle w:val="Akapitzlist"/>
        <w:numPr>
          <w:ilvl w:val="0"/>
          <w:numId w:val="36"/>
        </w:num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Zmniejsza się granice planu w części dotyczącej </w:t>
      </w:r>
      <w:r w:rsidR="008E1590">
        <w:rPr>
          <w:rFonts w:ascii="Arial" w:hAnsi="Arial" w:cs="Arial"/>
          <w:bCs/>
          <w:sz w:val="20"/>
          <w:szCs w:val="20"/>
        </w:rPr>
        <w:t xml:space="preserve">terenu 180609_2.0002.2144/3  </w:t>
      </w:r>
      <w:r>
        <w:rPr>
          <w:rFonts w:ascii="Arial" w:hAnsi="Arial" w:cs="Arial"/>
          <w:bCs/>
          <w:sz w:val="20"/>
          <w:szCs w:val="20"/>
        </w:rPr>
        <w:br/>
      </w:r>
      <w:r w:rsidR="008E1590">
        <w:rPr>
          <w:rFonts w:ascii="Arial" w:hAnsi="Arial" w:cs="Arial"/>
          <w:bCs/>
          <w:sz w:val="20"/>
          <w:szCs w:val="20"/>
        </w:rPr>
        <w:t>o powierzchni (0,001ha)</w:t>
      </w:r>
      <w:r>
        <w:rPr>
          <w:rFonts w:ascii="Arial" w:hAnsi="Arial" w:cs="Arial"/>
          <w:bCs/>
          <w:sz w:val="20"/>
          <w:szCs w:val="20"/>
        </w:rPr>
        <w:t>,</w:t>
      </w:r>
      <w:r w:rsidR="008E1590">
        <w:rPr>
          <w:rFonts w:ascii="Arial" w:hAnsi="Arial" w:cs="Arial"/>
          <w:bCs/>
          <w:sz w:val="20"/>
          <w:szCs w:val="20"/>
        </w:rPr>
        <w:t xml:space="preserve"> z uwagi na grunt rolny stanowiący użytek rolny klasy III</w:t>
      </w:r>
      <w:r>
        <w:rPr>
          <w:rFonts w:ascii="Arial" w:hAnsi="Arial" w:cs="Arial"/>
          <w:bCs/>
          <w:sz w:val="20"/>
          <w:szCs w:val="20"/>
        </w:rPr>
        <w:t xml:space="preserve"> (zgodnie z </w:t>
      </w:r>
      <w:r w:rsidRPr="004A132F">
        <w:rPr>
          <w:rFonts w:ascii="Arial" w:hAnsi="Arial" w:cs="Arial"/>
          <w:bCs/>
          <w:sz w:val="20"/>
          <w:szCs w:val="20"/>
        </w:rPr>
        <w:t>§ 10</w:t>
      </w:r>
      <w:r>
        <w:rPr>
          <w:rFonts w:ascii="Arial" w:hAnsi="Arial" w:cs="Arial"/>
          <w:bCs/>
          <w:sz w:val="20"/>
          <w:szCs w:val="20"/>
        </w:rPr>
        <w:t xml:space="preserve"> projektu uchwały).</w:t>
      </w:r>
    </w:p>
    <w:p w14:paraId="5FA08011" w14:textId="77777777" w:rsidR="000214BE" w:rsidRDefault="000214BE" w:rsidP="000214BE">
      <w:pPr>
        <w:shd w:val="clear" w:color="auto" w:fill="FFFFFF"/>
        <w:jc w:val="both"/>
        <w:rPr>
          <w:rFonts w:ascii="Arial" w:hAnsi="Arial" w:cs="Arial"/>
          <w:bCs/>
          <w:sz w:val="20"/>
          <w:szCs w:val="20"/>
        </w:rPr>
      </w:pPr>
    </w:p>
    <w:p w14:paraId="4C64F817" w14:textId="4B73A877" w:rsidR="000214BE" w:rsidRPr="000214BE" w:rsidRDefault="000214BE" w:rsidP="000214BE">
      <w:pPr>
        <w:shd w:val="clear" w:color="auto" w:fill="FFFFFF"/>
        <w:ind w:left="709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w:lastRenderedPageBreak/>
        <w:drawing>
          <wp:inline distT="0" distB="0" distL="0" distR="0" wp14:anchorId="3B9BBFDF" wp14:editId="009CA362">
            <wp:extent cx="5086350" cy="3060700"/>
            <wp:effectExtent l="0" t="0" r="0" b="0"/>
            <wp:docPr id="358986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8894" w14:textId="148B41F0" w:rsidR="00BD61D1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wymagania ochrony dziedzictwa kulturowego i zabytków oraz dóbr kultury współczesnej</w:t>
      </w:r>
      <w:r w:rsidR="00A3770A" w:rsidRPr="001156AA">
        <w:rPr>
          <w:rFonts w:ascii="Arial" w:hAnsi="Arial" w:cs="Arial"/>
          <w:bCs/>
          <w:sz w:val="20"/>
          <w:szCs w:val="20"/>
        </w:rPr>
        <w:t xml:space="preserve"> - n</w:t>
      </w:r>
      <w:r w:rsidR="00BD61D1" w:rsidRPr="001156AA">
        <w:rPr>
          <w:rFonts w:ascii="Arial" w:hAnsi="Arial" w:cs="Arial"/>
          <w:bCs/>
          <w:sz w:val="20"/>
          <w:szCs w:val="20"/>
        </w:rPr>
        <w:t xml:space="preserve">a obszarze objętym projektem planu nie występują elementy dziedzictwa kulturowego, zabytków i dobra kultury współczesnej. Natomiast w niedalekim sąsiedztwie od terenu objętego opracowaniem znajduje się kościół filialny pw. św. </w:t>
      </w:r>
      <w:r w:rsidR="00070B74" w:rsidRPr="001156AA">
        <w:rPr>
          <w:rFonts w:ascii="Arial" w:hAnsi="Arial" w:cs="Arial"/>
          <w:bCs/>
          <w:sz w:val="20"/>
          <w:szCs w:val="20"/>
        </w:rPr>
        <w:t>Marii Magdaleny. Świątynia powstała na początku XVIII w. Kościół ten został wpisany do rejestru zabytków oraz ewidencji zabytków</w:t>
      </w:r>
      <w:r w:rsidR="001156AA">
        <w:rPr>
          <w:rFonts w:ascii="Arial" w:hAnsi="Arial" w:cs="Arial"/>
          <w:bCs/>
          <w:sz w:val="20"/>
          <w:szCs w:val="20"/>
        </w:rPr>
        <w:t>;</w:t>
      </w:r>
      <w:r w:rsidR="00070B74" w:rsidRPr="001156AA">
        <w:rPr>
          <w:rFonts w:ascii="Arial" w:hAnsi="Arial" w:cs="Arial"/>
          <w:bCs/>
          <w:sz w:val="20"/>
          <w:szCs w:val="20"/>
        </w:rPr>
        <w:t xml:space="preserve">  </w:t>
      </w:r>
    </w:p>
    <w:p w14:paraId="6C05143F" w14:textId="40DE6961" w:rsidR="00590CB4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wymagania ochrony zdrowia oraz bezpieczeństwa ludzi i mienia, a także </w:t>
      </w:r>
      <w:r w:rsidR="00A3770A" w:rsidRPr="001156AA">
        <w:rPr>
          <w:rFonts w:ascii="Arial" w:hAnsi="Arial" w:cs="Arial"/>
          <w:bCs/>
          <w:sz w:val="20"/>
          <w:szCs w:val="20"/>
        </w:rPr>
        <w:t xml:space="preserve">potrzeb osób ze szczególnymi potrzebami - ustalenia zawarte w projekcie planu nie wpływają negatywnie na wymaganie z zakresu ochrony zdrowia oraz bezpieczeństwa ludzi imienia. </w:t>
      </w:r>
      <w:r w:rsidR="00D73BF4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A3770A" w:rsidRPr="001156AA">
        <w:rPr>
          <w:rFonts w:ascii="Arial" w:hAnsi="Arial" w:cs="Arial"/>
          <w:bCs/>
          <w:sz w:val="20"/>
          <w:szCs w:val="20"/>
        </w:rPr>
        <w:t>Projekt planu uwzględnia zasady uniwersalnego projektowania zgodnie z przepisami odrębnymi w tym zakresie</w:t>
      </w:r>
      <w:r w:rsidR="001156AA">
        <w:rPr>
          <w:rFonts w:ascii="Arial" w:hAnsi="Arial" w:cs="Arial"/>
          <w:bCs/>
          <w:sz w:val="20"/>
          <w:szCs w:val="20"/>
        </w:rPr>
        <w:t>;</w:t>
      </w:r>
    </w:p>
    <w:p w14:paraId="709A5EB7" w14:textId="23E8D9E8" w:rsidR="00B56E75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walory ekonomiczne przestrzeni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A3770A" w:rsidRPr="001156AA">
        <w:rPr>
          <w:rFonts w:ascii="Arial" w:hAnsi="Arial" w:cs="Arial"/>
          <w:bCs/>
          <w:sz w:val="20"/>
          <w:szCs w:val="20"/>
        </w:rPr>
        <w:t>– projekt planu umożliwia zagospodarowanie</w:t>
      </w:r>
      <w:r w:rsidR="004A256C" w:rsidRPr="001156AA">
        <w:rPr>
          <w:rFonts w:ascii="Arial" w:hAnsi="Arial" w:cs="Arial"/>
          <w:bCs/>
          <w:sz w:val="20"/>
          <w:szCs w:val="20"/>
        </w:rPr>
        <w:t xml:space="preserve"> uwzględniając walory ekonomiczne przestrzeni;</w:t>
      </w:r>
      <w:r w:rsidR="00A3770A" w:rsidRPr="001156AA">
        <w:rPr>
          <w:rFonts w:ascii="Arial" w:hAnsi="Arial" w:cs="Arial"/>
          <w:bCs/>
          <w:sz w:val="20"/>
          <w:szCs w:val="20"/>
        </w:rPr>
        <w:t xml:space="preserve"> </w:t>
      </w:r>
    </w:p>
    <w:p w14:paraId="0DD63F99" w14:textId="56B61ABD" w:rsidR="00B56E75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prawo własności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– </w:t>
      </w:r>
      <w:r w:rsidR="004A256C" w:rsidRPr="001156AA">
        <w:rPr>
          <w:rFonts w:ascii="Arial" w:hAnsi="Arial" w:cs="Arial"/>
          <w:bCs/>
          <w:sz w:val="20"/>
          <w:szCs w:val="20"/>
        </w:rPr>
        <w:t>sporządzając projekt planu wzięto pod uwagę stan własności gruntu</w:t>
      </w:r>
      <w:r w:rsidR="001156AA">
        <w:rPr>
          <w:rFonts w:ascii="Arial" w:hAnsi="Arial" w:cs="Arial"/>
          <w:bCs/>
          <w:sz w:val="20"/>
          <w:szCs w:val="20"/>
        </w:rPr>
        <w:t>;</w:t>
      </w:r>
    </w:p>
    <w:p w14:paraId="6F5292BE" w14:textId="020003B8" w:rsidR="00B56E75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potrzeby obronności i bezpieczeństwa państwa</w:t>
      </w:r>
      <w:r w:rsidR="004A256C" w:rsidRPr="001156AA">
        <w:rPr>
          <w:rFonts w:ascii="Arial" w:hAnsi="Arial" w:cs="Arial"/>
          <w:bCs/>
          <w:sz w:val="20"/>
          <w:szCs w:val="20"/>
        </w:rPr>
        <w:t xml:space="preserve"> – sporządzony projekt planu nie narusza potrzeb obronności i bezpieczeństwa państwa</w:t>
      </w:r>
      <w:r w:rsidR="001156AA">
        <w:rPr>
          <w:rFonts w:ascii="Arial" w:hAnsi="Arial" w:cs="Arial"/>
          <w:bCs/>
          <w:sz w:val="20"/>
          <w:szCs w:val="20"/>
        </w:rPr>
        <w:t>;</w:t>
      </w:r>
    </w:p>
    <w:p w14:paraId="0CC5AF61" w14:textId="1E4B6D63" w:rsidR="00B56E75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34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potrzeby interesu publicznego</w:t>
      </w:r>
      <w:r w:rsidR="004A256C" w:rsidRPr="001156AA">
        <w:rPr>
          <w:rFonts w:ascii="Arial" w:hAnsi="Arial" w:cs="Arial"/>
          <w:bCs/>
          <w:sz w:val="20"/>
          <w:szCs w:val="20"/>
        </w:rPr>
        <w:t xml:space="preserve"> – potrzeby interesu publicznego zostały zapewnione </w:t>
      </w:r>
      <w:r w:rsidR="001156AA">
        <w:rPr>
          <w:rFonts w:ascii="Arial" w:hAnsi="Arial" w:cs="Arial"/>
          <w:bCs/>
          <w:sz w:val="20"/>
          <w:szCs w:val="20"/>
        </w:rPr>
        <w:br/>
      </w:r>
      <w:r w:rsidR="004A256C" w:rsidRPr="001156AA">
        <w:rPr>
          <w:rFonts w:ascii="Arial" w:hAnsi="Arial" w:cs="Arial"/>
          <w:bCs/>
          <w:sz w:val="20"/>
          <w:szCs w:val="20"/>
        </w:rPr>
        <w:t>w projekcie planu</w:t>
      </w:r>
      <w:r w:rsidR="001156AA">
        <w:rPr>
          <w:rFonts w:ascii="Arial" w:hAnsi="Arial" w:cs="Arial"/>
          <w:bCs/>
          <w:sz w:val="20"/>
          <w:szCs w:val="20"/>
        </w:rPr>
        <w:t>;</w:t>
      </w:r>
    </w:p>
    <w:p w14:paraId="16E5E00D" w14:textId="1571C21E" w:rsidR="00B56E75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potrzeby w zakresie rozwoju infrastruktury technicznej, w szczególności sieci szerokopasmowych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– </w:t>
      </w:r>
      <w:bookmarkStart w:id="3" w:name="_Hlk156733883"/>
      <w:r w:rsidR="004A256C" w:rsidRPr="001156AA">
        <w:rPr>
          <w:rFonts w:ascii="Arial" w:hAnsi="Arial" w:cs="Arial"/>
          <w:bCs/>
          <w:sz w:val="20"/>
          <w:szCs w:val="20"/>
        </w:rPr>
        <w:t xml:space="preserve">w projekcie planu zostały ustalone zasady obsługi </w:t>
      </w:r>
      <w:proofErr w:type="gramStart"/>
      <w:r w:rsidR="004A256C" w:rsidRPr="001156AA">
        <w:rPr>
          <w:rFonts w:ascii="Arial" w:hAnsi="Arial" w:cs="Arial"/>
          <w:bCs/>
          <w:sz w:val="20"/>
          <w:szCs w:val="20"/>
        </w:rPr>
        <w:t xml:space="preserve">terenu 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</w:t>
      </w:r>
      <w:bookmarkEnd w:id="3"/>
      <w:r w:rsidR="004A256C" w:rsidRPr="001156AA">
        <w:rPr>
          <w:rFonts w:ascii="Arial" w:hAnsi="Arial" w:cs="Arial"/>
          <w:bCs/>
          <w:sz w:val="20"/>
          <w:szCs w:val="20"/>
        </w:rPr>
        <w:t>w</w:t>
      </w:r>
      <w:proofErr w:type="gramEnd"/>
      <w:r w:rsidR="004A256C" w:rsidRPr="001156AA">
        <w:rPr>
          <w:rFonts w:ascii="Arial" w:hAnsi="Arial" w:cs="Arial"/>
          <w:bCs/>
          <w:sz w:val="20"/>
          <w:szCs w:val="20"/>
        </w:rPr>
        <w:t xml:space="preserve"> zakresie infrastruktury technicznej. Ponadto przez teren projektu planu dopuszcza się budowę nowych obiektów i urządzeń infrastruktury technicznej</w:t>
      </w:r>
      <w:r w:rsidR="001156AA">
        <w:rPr>
          <w:rFonts w:ascii="Arial" w:hAnsi="Arial" w:cs="Arial"/>
          <w:bCs/>
          <w:sz w:val="20"/>
          <w:szCs w:val="20"/>
        </w:rPr>
        <w:t>;</w:t>
      </w:r>
    </w:p>
    <w:p w14:paraId="69C28E60" w14:textId="77777777" w:rsidR="005738B2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zapewnienie udziału społeczeństwa w pracach nad miejscowym planem zagospodarowania przestrzennego, w tym przy użyciu środków komunikacji elektronicznej:</w:t>
      </w:r>
    </w:p>
    <w:p w14:paraId="67DCEAB0" w14:textId="1A3125AF" w:rsidR="00D30755" w:rsidRPr="001156AA" w:rsidRDefault="005738B2" w:rsidP="001156AA">
      <w:pPr>
        <w:tabs>
          <w:tab w:val="left" w:pos="709"/>
        </w:tabs>
        <w:ind w:left="70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Organ opracowujący projekt </w:t>
      </w:r>
      <w:r w:rsidR="00D30755" w:rsidRPr="001156AA">
        <w:rPr>
          <w:rFonts w:ascii="Arial" w:hAnsi="Arial" w:cs="Arial"/>
          <w:bCs/>
          <w:sz w:val="20"/>
          <w:szCs w:val="20"/>
        </w:rPr>
        <w:t>planu miejscowego:</w:t>
      </w:r>
    </w:p>
    <w:p w14:paraId="0E37B6DD" w14:textId="4315D7DF" w:rsidR="005E49D6" w:rsidRPr="001156AA" w:rsidRDefault="00D30755" w:rsidP="001156AA">
      <w:pPr>
        <w:pStyle w:val="Akapitzlist"/>
        <w:numPr>
          <w:ilvl w:val="0"/>
          <w:numId w:val="24"/>
        </w:numPr>
        <w:tabs>
          <w:tab w:val="left" w:pos="1276"/>
        </w:tabs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podał</w:t>
      </w:r>
      <w:r w:rsidR="005738B2" w:rsidRPr="001156AA">
        <w:rPr>
          <w:rFonts w:ascii="Arial" w:hAnsi="Arial" w:cs="Arial"/>
          <w:bCs/>
          <w:sz w:val="20"/>
          <w:szCs w:val="20"/>
        </w:rPr>
        <w:t xml:space="preserve"> do publ</w:t>
      </w:r>
      <w:r w:rsidRPr="001156AA">
        <w:rPr>
          <w:rFonts w:ascii="Arial" w:hAnsi="Arial" w:cs="Arial"/>
          <w:bCs/>
          <w:sz w:val="20"/>
          <w:szCs w:val="20"/>
        </w:rPr>
        <w:t xml:space="preserve">icznej wiadomości informację o </w:t>
      </w:r>
      <w:r w:rsidR="0004352B" w:rsidRPr="001156AA">
        <w:rPr>
          <w:rFonts w:ascii="Arial" w:hAnsi="Arial" w:cs="Arial"/>
          <w:bCs/>
          <w:sz w:val="20"/>
          <w:szCs w:val="20"/>
        </w:rPr>
        <w:t>podjęciu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przez Radę Gminy Krasne </w:t>
      </w:r>
      <w:r w:rsidR="004A256C" w:rsidRPr="001156AA">
        <w:rPr>
          <w:rStyle w:val="Pogrubienie"/>
          <w:rFonts w:ascii="Arial" w:hAnsi="Arial" w:cs="Arial"/>
          <w:b w:val="0"/>
          <w:color w:val="212529"/>
          <w:sz w:val="20"/>
          <w:szCs w:val="20"/>
        </w:rPr>
        <w:t>uchwały Nr LXXIV/568/2024 z dnia 22 marca 2024 r. w sprawie przystąpienia do sporządzenia miejscowego planu zagospodarowania przestrzennego Nr 1/2024 w miejscowości Malawa</w:t>
      </w:r>
      <w:r w:rsidR="001156AA">
        <w:rPr>
          <w:rStyle w:val="Pogrubienie"/>
          <w:rFonts w:ascii="Arial" w:hAnsi="Arial" w:cs="Arial"/>
          <w:b w:val="0"/>
          <w:color w:val="212529"/>
          <w:sz w:val="20"/>
          <w:szCs w:val="20"/>
        </w:rPr>
        <w:t>,</w:t>
      </w:r>
    </w:p>
    <w:p w14:paraId="0B547693" w14:textId="7F053672" w:rsidR="00D30755" w:rsidRPr="001156AA" w:rsidRDefault="00D30755" w:rsidP="001156AA">
      <w:pPr>
        <w:pStyle w:val="Akapitzlist"/>
        <w:numPr>
          <w:ilvl w:val="0"/>
          <w:numId w:val="24"/>
        </w:numPr>
        <w:tabs>
          <w:tab w:val="left" w:pos="1276"/>
        </w:tabs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umożliwił składanie wniosków do projektu </w:t>
      </w:r>
      <w:r w:rsidR="001B2862" w:rsidRPr="001156AA">
        <w:rPr>
          <w:rFonts w:ascii="Arial" w:hAnsi="Arial" w:cs="Arial"/>
          <w:bCs/>
          <w:sz w:val="20"/>
          <w:szCs w:val="20"/>
        </w:rPr>
        <w:t xml:space="preserve">zmiany </w:t>
      </w:r>
      <w:r w:rsidRPr="001156AA">
        <w:rPr>
          <w:rFonts w:ascii="Arial" w:hAnsi="Arial" w:cs="Arial"/>
          <w:bCs/>
          <w:sz w:val="20"/>
          <w:szCs w:val="20"/>
        </w:rPr>
        <w:t xml:space="preserve">planu w terminie nie </w:t>
      </w:r>
      <w:r w:rsidR="00F16CF8" w:rsidRPr="001156AA">
        <w:rPr>
          <w:rFonts w:ascii="Arial" w:hAnsi="Arial" w:cs="Arial"/>
          <w:bCs/>
          <w:sz w:val="20"/>
          <w:szCs w:val="20"/>
        </w:rPr>
        <w:t>krótszym</w:t>
      </w:r>
      <w:r w:rsidRPr="001156AA">
        <w:rPr>
          <w:rFonts w:ascii="Arial" w:hAnsi="Arial" w:cs="Arial"/>
          <w:bCs/>
          <w:sz w:val="20"/>
          <w:szCs w:val="20"/>
        </w:rPr>
        <w:t xml:space="preserve"> niż 21 dni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(również w formie elektronicznej)</w:t>
      </w:r>
      <w:r w:rsidR="001156AA">
        <w:rPr>
          <w:rFonts w:ascii="Arial" w:hAnsi="Arial" w:cs="Arial"/>
          <w:bCs/>
          <w:sz w:val="20"/>
          <w:szCs w:val="20"/>
        </w:rPr>
        <w:t>,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</w:t>
      </w:r>
    </w:p>
    <w:p w14:paraId="5B1D8651" w14:textId="4EB040DC" w:rsidR="005E49D6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zachowanie jawności i przejrzystości procedur planistycznych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- p</w:t>
      </w:r>
      <w:r w:rsidR="00822E79" w:rsidRPr="001156AA">
        <w:rPr>
          <w:rFonts w:ascii="Arial" w:hAnsi="Arial" w:cs="Arial"/>
          <w:bCs/>
          <w:sz w:val="20"/>
          <w:szCs w:val="20"/>
        </w:rPr>
        <w:t>rocedurę sporządza</w:t>
      </w:r>
      <w:r w:rsidR="00D97555" w:rsidRPr="001156AA">
        <w:rPr>
          <w:rFonts w:ascii="Arial" w:hAnsi="Arial" w:cs="Arial"/>
          <w:bCs/>
          <w:sz w:val="20"/>
          <w:szCs w:val="20"/>
        </w:rPr>
        <w:t xml:space="preserve">nia miejscowego planu zagospodarowania przestrzennego przeprowadzono zgodnie z wymogami art. 17 ustawy o planowaniu i zagospodarowaniu </w:t>
      </w:r>
      <w:r w:rsidR="00D87C83" w:rsidRPr="001156AA">
        <w:rPr>
          <w:rFonts w:ascii="Arial" w:hAnsi="Arial" w:cs="Arial"/>
          <w:bCs/>
          <w:sz w:val="20"/>
          <w:szCs w:val="20"/>
        </w:rPr>
        <w:t xml:space="preserve">przestrzennym. </w:t>
      </w:r>
      <w:r w:rsidR="005E49D6" w:rsidRPr="001156AA">
        <w:rPr>
          <w:rFonts w:ascii="Arial" w:hAnsi="Arial" w:cs="Arial"/>
          <w:bCs/>
          <w:sz w:val="20"/>
          <w:szCs w:val="20"/>
        </w:rPr>
        <w:t>Na każdym etapie procedury zapewniona została możliwość zapoznania się z dokumentacj</w:t>
      </w:r>
      <w:r w:rsidR="00227AEA" w:rsidRPr="001156AA">
        <w:rPr>
          <w:rFonts w:ascii="Arial" w:hAnsi="Arial" w:cs="Arial"/>
          <w:bCs/>
          <w:sz w:val="20"/>
          <w:szCs w:val="20"/>
        </w:rPr>
        <w:t>ą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planistyczną, a ogłoszenia dotyczące czynności planistycznych publikowane były w prasie, wywieszane w widocznym miejscu na terenie objętym sporządzanym planem, udostępniane na stronie internetowej Urzędu Gminy Krasne, w Biuletynie Informacji Publicznej na stronie podmiotowej Urzędu Gminy Krasne, na tablicy ogłoszeń Urzędu Gminy Krasne oraz w sposób zwyczajowo przyjęty, tj. poprzez dodatkowe wywieszenie ogłoszeń na terenie sołectwa Malawa, </w:t>
      </w:r>
      <w:r w:rsidR="001156AA">
        <w:rPr>
          <w:rFonts w:ascii="Arial" w:hAnsi="Arial" w:cs="Arial"/>
          <w:bCs/>
          <w:sz w:val="20"/>
          <w:szCs w:val="20"/>
        </w:rPr>
        <w:br/>
      </w:r>
      <w:r w:rsidR="005E49D6" w:rsidRPr="001156AA">
        <w:rPr>
          <w:rFonts w:ascii="Arial" w:hAnsi="Arial" w:cs="Arial"/>
          <w:bCs/>
          <w:sz w:val="20"/>
          <w:szCs w:val="20"/>
        </w:rPr>
        <w:t>w granicach którego sporządzany jest projekt plan</w:t>
      </w:r>
      <w:r w:rsidR="00227AEA" w:rsidRPr="001156AA">
        <w:rPr>
          <w:rFonts w:ascii="Arial" w:hAnsi="Arial" w:cs="Arial"/>
          <w:bCs/>
          <w:sz w:val="20"/>
          <w:szCs w:val="20"/>
        </w:rPr>
        <w:t>u</w:t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 miejscow</w:t>
      </w:r>
      <w:r w:rsidR="00227AEA" w:rsidRPr="001156AA">
        <w:rPr>
          <w:rFonts w:ascii="Arial" w:hAnsi="Arial" w:cs="Arial"/>
          <w:bCs/>
          <w:sz w:val="20"/>
          <w:szCs w:val="20"/>
        </w:rPr>
        <w:t>ego</w:t>
      </w:r>
      <w:r w:rsidR="005E49D6" w:rsidRPr="001156AA">
        <w:rPr>
          <w:rFonts w:ascii="Arial" w:hAnsi="Arial" w:cs="Arial"/>
          <w:bCs/>
          <w:sz w:val="20"/>
          <w:szCs w:val="20"/>
        </w:rPr>
        <w:t>;</w:t>
      </w:r>
    </w:p>
    <w:p w14:paraId="35F5D330" w14:textId="5AB52637" w:rsidR="005E49D6" w:rsidRPr="001156AA" w:rsidRDefault="00B56E75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potrzebę zapewnienia odpowiedniej ilości i jakości wody, do celów zaopatrzenia ludności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5E49D6" w:rsidRPr="001156AA">
        <w:rPr>
          <w:rFonts w:ascii="Arial" w:hAnsi="Arial" w:cs="Arial"/>
          <w:bCs/>
          <w:sz w:val="20"/>
          <w:szCs w:val="20"/>
        </w:rPr>
        <w:t>–</w:t>
      </w:r>
      <w:r w:rsidR="00590CB4" w:rsidRPr="001156AA">
        <w:rPr>
          <w:rFonts w:ascii="Arial" w:hAnsi="Arial" w:cs="Arial"/>
          <w:bCs/>
          <w:sz w:val="20"/>
          <w:szCs w:val="20"/>
        </w:rPr>
        <w:t xml:space="preserve"> </w:t>
      </w:r>
      <w:r w:rsidR="001156AA">
        <w:rPr>
          <w:rFonts w:ascii="Arial" w:hAnsi="Arial" w:cs="Arial"/>
          <w:bCs/>
          <w:sz w:val="20"/>
          <w:szCs w:val="20"/>
        </w:rPr>
        <w:br/>
      </w:r>
      <w:r w:rsidR="005E49D6" w:rsidRPr="001156AA">
        <w:rPr>
          <w:rFonts w:ascii="Arial" w:hAnsi="Arial" w:cs="Arial"/>
          <w:bCs/>
          <w:sz w:val="20"/>
          <w:szCs w:val="20"/>
        </w:rPr>
        <w:t xml:space="preserve">w granicy planu przewiduje się zaopatrzenie w wodę według rozwiązań indywidualnych. </w:t>
      </w:r>
    </w:p>
    <w:p w14:paraId="1D7CE922" w14:textId="7287F434" w:rsidR="005E49D6" w:rsidRPr="001156AA" w:rsidRDefault="005E49D6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lastRenderedPageBreak/>
        <w:t xml:space="preserve">potrzeby zapobiegania poważnym awariom i ograniczenia ich skutków dla zdrowia ludzkiego </w:t>
      </w:r>
      <w:r w:rsid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>i środowiska – projekt planu nie przewiduje możliwości lokalizacji zakładów o zwiększonym lub dużym ryzyku wystąpienia poważnej awarii przemysłowej;</w:t>
      </w:r>
    </w:p>
    <w:p w14:paraId="64FF0C58" w14:textId="1DA2A33B" w:rsidR="005E49D6" w:rsidRPr="00172B5A" w:rsidRDefault="005E49D6" w:rsidP="001156AA">
      <w:pPr>
        <w:pStyle w:val="Akapitzlist"/>
        <w:numPr>
          <w:ilvl w:val="0"/>
          <w:numId w:val="2"/>
        </w:numPr>
        <w:tabs>
          <w:tab w:val="left" w:pos="709"/>
        </w:tabs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potrzeby związane z kształtowaniem rolniczej przestrzeni produkcyjnej i rozwoju produkcji rolniczej – projekt planu nie wyznacza terenów rolniczych, ani związanych z produkcją rolniczą.</w:t>
      </w:r>
    </w:p>
    <w:p w14:paraId="2C336101" w14:textId="3149769E" w:rsidR="00456272" w:rsidRPr="00172B5A" w:rsidRDefault="00DD10BB" w:rsidP="001156AA">
      <w:pPr>
        <w:pStyle w:val="Akapitzlist"/>
        <w:numPr>
          <w:ilvl w:val="0"/>
          <w:numId w:val="1"/>
        </w:numPr>
        <w:tabs>
          <w:tab w:val="left" w:pos="33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Ustalając przeznaczenie terenu oraz określając sposób zagospodarowania i korzystania z terenu, wyważono interes publiczny i interesy prywatne zmierzające do zmian w zakresie zagospodarowania terenu, a także analizy ekonomiczne, środowiskowe i społeczne.</w:t>
      </w:r>
    </w:p>
    <w:p w14:paraId="08B05FD0" w14:textId="353BE885" w:rsidR="00B56E75" w:rsidRPr="00172B5A" w:rsidRDefault="00B56E75" w:rsidP="001156AA">
      <w:pPr>
        <w:pStyle w:val="Akapitzlist"/>
        <w:numPr>
          <w:ilvl w:val="0"/>
          <w:numId w:val="1"/>
        </w:numPr>
        <w:tabs>
          <w:tab w:val="left" w:pos="33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 xml:space="preserve">SPOSÓB REALIZACJI WYMOGÓW WYNIKAJĄCYCH z art. 1 ust. 4 ustawy: w przypadku sytuowania nowej zabudowy, uwzględnianie wymagań ładu przestrzennego, efektywnego gospodarowania przestrzenią oraz walorów ekonomicznych przestrzeni następuje poprzez: </w:t>
      </w:r>
    </w:p>
    <w:p w14:paraId="71586B07" w14:textId="77777777" w:rsidR="00B56E75" w:rsidRPr="001156AA" w:rsidRDefault="00B56E75" w:rsidP="001156AA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kształtowanie struktur przestrzennych przy uwzględnieniu dążenia do minimalizowania transportochłonności układu przestrzennego: </w:t>
      </w:r>
    </w:p>
    <w:p w14:paraId="607D3834" w14:textId="15C86987" w:rsidR="00020B32" w:rsidRPr="001156AA" w:rsidRDefault="00DD10BB" w:rsidP="001156AA">
      <w:pPr>
        <w:keepLines/>
        <w:autoSpaceDE w:val="0"/>
        <w:autoSpaceDN w:val="0"/>
        <w:adjustRightInd w:val="0"/>
        <w:ind w:left="709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teren objęty opracowaniem posiada dostęp do dwóch </w:t>
      </w:r>
      <w:r w:rsidR="004D6B6F" w:rsidRPr="001156AA">
        <w:rPr>
          <w:rFonts w:ascii="Arial" w:hAnsi="Arial" w:cs="Arial"/>
          <w:bCs/>
          <w:sz w:val="20"/>
          <w:szCs w:val="20"/>
        </w:rPr>
        <w:t xml:space="preserve">istniejących </w:t>
      </w:r>
      <w:r w:rsidRPr="001156AA">
        <w:rPr>
          <w:rFonts w:ascii="Arial" w:hAnsi="Arial" w:cs="Arial"/>
          <w:bCs/>
          <w:sz w:val="20"/>
          <w:szCs w:val="20"/>
        </w:rPr>
        <w:t xml:space="preserve">dróg publicznych powiatowych – znajdujących się poza granicami planu. </w:t>
      </w:r>
    </w:p>
    <w:p w14:paraId="1D128BC2" w14:textId="6EA2394D" w:rsidR="00B56E75" w:rsidRPr="001156AA" w:rsidRDefault="00B56E75" w:rsidP="001156AA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lokalizowanie nowej zabudowy mieszkaniowej w sposób umożliwiający mieszkańcom maksymalne wykorzystanie publicznego transportu zbiorowego jako podstawowego środka transportu:</w:t>
      </w:r>
    </w:p>
    <w:p w14:paraId="6B884DDE" w14:textId="67A35832" w:rsidR="00B56E75" w:rsidRPr="001156AA" w:rsidRDefault="00DD10BB" w:rsidP="001156AA">
      <w:pPr>
        <w:pStyle w:val="Akapitzlist"/>
        <w:tabs>
          <w:tab w:val="left" w:pos="709"/>
        </w:tabs>
        <w:ind w:left="709"/>
        <w:jc w:val="both"/>
        <w:rPr>
          <w:rFonts w:ascii="Arial" w:hAnsi="Arial" w:cs="Arial"/>
          <w:bCs/>
          <w:sz w:val="20"/>
          <w:szCs w:val="20"/>
        </w:rPr>
      </w:pPr>
      <w:bookmarkStart w:id="4" w:name="_Hlk142026484"/>
      <w:r w:rsidRPr="001156AA">
        <w:rPr>
          <w:rFonts w:ascii="Arial" w:hAnsi="Arial" w:cs="Arial"/>
          <w:bCs/>
          <w:sz w:val="20"/>
          <w:szCs w:val="20"/>
        </w:rPr>
        <w:t>nie dotyczy.</w:t>
      </w:r>
    </w:p>
    <w:bookmarkEnd w:id="4"/>
    <w:p w14:paraId="672026EC" w14:textId="64B06221" w:rsidR="00B56E75" w:rsidRPr="001156AA" w:rsidRDefault="00B56E75" w:rsidP="001156AA">
      <w:pPr>
        <w:pStyle w:val="Akapitzlist"/>
        <w:numPr>
          <w:ilvl w:val="0"/>
          <w:numId w:val="7"/>
        </w:numPr>
        <w:tabs>
          <w:tab w:val="left" w:pos="709"/>
        </w:tabs>
        <w:ind w:left="709" w:hanging="426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zapewnienie rozwiązań przestrzennych, ułatwiających przemieszczanie się pieszych </w:t>
      </w:r>
      <w:r w:rsid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>i rowerzystów:</w:t>
      </w:r>
    </w:p>
    <w:p w14:paraId="2EE2F696" w14:textId="1AB1DBA2" w:rsidR="0001302A" w:rsidRPr="001156AA" w:rsidRDefault="00DD10BB" w:rsidP="001156AA">
      <w:pPr>
        <w:pStyle w:val="Akapitzlist"/>
        <w:tabs>
          <w:tab w:val="left" w:pos="709"/>
        </w:tabs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W sąsiedztwie terenu objętego opracowaniem znajdują się trzy szlaki turystyczne. </w:t>
      </w:r>
    </w:p>
    <w:p w14:paraId="22B88E0A" w14:textId="77777777" w:rsidR="00DD10BB" w:rsidRPr="00172B5A" w:rsidRDefault="00DD10BB" w:rsidP="001156AA">
      <w:pPr>
        <w:pStyle w:val="Akapitzlist"/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45386278" w14:textId="1D2DD2ED" w:rsidR="00DD10BB" w:rsidRPr="00172B5A" w:rsidRDefault="00DD10BB" w:rsidP="001156AA">
      <w:pPr>
        <w:pStyle w:val="Akapitzlist"/>
        <w:tabs>
          <w:tab w:val="left" w:pos="2977"/>
        </w:tabs>
        <w:ind w:left="3261" w:hanging="709"/>
        <w:jc w:val="both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0197E8" wp14:editId="122D4F8A">
            <wp:extent cx="2828925" cy="2295525"/>
            <wp:effectExtent l="0" t="0" r="0" b="0"/>
            <wp:docPr id="11414757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D5C5E" w14:textId="77777777" w:rsidR="00B56E75" w:rsidRPr="001156AA" w:rsidRDefault="00B56E75" w:rsidP="001156AA">
      <w:pPr>
        <w:pStyle w:val="Akapitzlist"/>
        <w:numPr>
          <w:ilvl w:val="0"/>
          <w:numId w:val="7"/>
        </w:numPr>
        <w:tabs>
          <w:tab w:val="left" w:pos="709"/>
        </w:tabs>
        <w:ind w:left="709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>dążenie do planowania i lokalizowania nowej zabudowy:</w:t>
      </w:r>
    </w:p>
    <w:p w14:paraId="044AA3F5" w14:textId="5DB173EA" w:rsidR="00442CF7" w:rsidRPr="001156AA" w:rsidRDefault="00B56E75" w:rsidP="001156AA">
      <w:pPr>
        <w:pStyle w:val="Akapitzlist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na obszarach o w pełni wykształconej </w:t>
      </w:r>
      <w:r w:rsidR="001226C9" w:rsidRPr="001156AA">
        <w:rPr>
          <w:rFonts w:ascii="Arial" w:hAnsi="Arial" w:cs="Arial"/>
          <w:bCs/>
          <w:sz w:val="20"/>
          <w:szCs w:val="20"/>
        </w:rPr>
        <w:t>zwartej strukturze funkcjonalno-</w:t>
      </w:r>
      <w:r w:rsidRPr="001156AA">
        <w:rPr>
          <w:rFonts w:ascii="Arial" w:hAnsi="Arial" w:cs="Arial"/>
          <w:bCs/>
          <w:sz w:val="20"/>
          <w:szCs w:val="20"/>
        </w:rPr>
        <w:t xml:space="preserve"> przestrzennej, </w:t>
      </w:r>
      <w:r w:rsid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>w granicach jednostki osadniczej w rozumieniu art. 2 pkt 1 ustawy z dnia 29 sierpnia 2003r. o u</w:t>
      </w:r>
      <w:r w:rsidR="00D57BAF" w:rsidRPr="001156AA">
        <w:rPr>
          <w:rFonts w:ascii="Arial" w:hAnsi="Arial" w:cs="Arial"/>
          <w:bCs/>
          <w:sz w:val="20"/>
          <w:szCs w:val="20"/>
        </w:rPr>
        <w:t xml:space="preserve">rzędowych nazwach miejscowości </w:t>
      </w:r>
      <w:r w:rsidRPr="001156AA">
        <w:rPr>
          <w:rFonts w:ascii="Arial" w:hAnsi="Arial" w:cs="Arial"/>
          <w:bCs/>
          <w:sz w:val="20"/>
          <w:szCs w:val="20"/>
        </w:rPr>
        <w:t>i obiektów fizjograficznych, w szczególności poprzez uzupełnienie istniejącej zabudowy</w:t>
      </w:r>
      <w:r w:rsidR="00442CF7" w:rsidRPr="001156AA">
        <w:rPr>
          <w:rFonts w:ascii="Arial" w:hAnsi="Arial" w:cs="Arial"/>
          <w:bCs/>
          <w:sz w:val="20"/>
          <w:szCs w:val="20"/>
        </w:rPr>
        <w:t xml:space="preserve"> – nie dotyczy</w:t>
      </w:r>
      <w:r w:rsidR="00DD10BB" w:rsidRPr="001156AA">
        <w:rPr>
          <w:rFonts w:ascii="Arial" w:hAnsi="Arial" w:cs="Arial"/>
          <w:bCs/>
          <w:sz w:val="20"/>
          <w:szCs w:val="20"/>
        </w:rPr>
        <w:t>.</w:t>
      </w:r>
    </w:p>
    <w:p w14:paraId="76032362" w14:textId="110F4959" w:rsidR="001156AA" w:rsidRPr="002206AE" w:rsidRDefault="00B56E75" w:rsidP="002206AE">
      <w:pPr>
        <w:pStyle w:val="Akapitzlist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1134" w:hanging="425"/>
        <w:jc w:val="both"/>
        <w:rPr>
          <w:rFonts w:ascii="Arial" w:hAnsi="Arial" w:cs="Arial"/>
          <w:bCs/>
          <w:sz w:val="20"/>
          <w:szCs w:val="20"/>
        </w:rPr>
      </w:pPr>
      <w:r w:rsidRPr="001156AA">
        <w:rPr>
          <w:rFonts w:ascii="Arial" w:hAnsi="Arial" w:cs="Arial"/>
          <w:bCs/>
          <w:sz w:val="20"/>
          <w:szCs w:val="20"/>
        </w:rPr>
        <w:t xml:space="preserve">na terenach położonych na obszarach innych niż wymienione w lit. </w:t>
      </w:r>
      <w:r w:rsidR="00EC2AB1" w:rsidRP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 xml:space="preserve">a, wyłącznie w sytuacji braku dostatecznej ilości terenów przeznaczonych pod dany rodzaj zabudowy położonych na obszarach, o których mowa w lit. a; przy czym </w:t>
      </w:r>
      <w:r w:rsidR="001156AA">
        <w:rPr>
          <w:rFonts w:ascii="Arial" w:hAnsi="Arial" w:cs="Arial"/>
          <w:bCs/>
          <w:sz w:val="20"/>
          <w:szCs w:val="20"/>
        </w:rPr>
        <w:br/>
      </w:r>
      <w:r w:rsidRPr="001156AA">
        <w:rPr>
          <w:rFonts w:ascii="Arial" w:hAnsi="Arial" w:cs="Arial"/>
          <w:bCs/>
          <w:sz w:val="20"/>
          <w:szCs w:val="20"/>
        </w:rPr>
        <w:t>w pierwszej kolejności na obszarach w najwyższym stopniu przygotowanych do zabudowy, przez co rozumie się obszary charakteryzujące się najlepszym dostępem do sieci komunikacyjnej oraz najlepszym stopniem wyposażenia w sieci wodociągowe, kanalizacyjne, elektroenergetyczne, gazowe, ciepłownicze oraz sieci i urządzenia telekomunikacyjne, adekwatnych do nowej, planowanej zabudowy</w:t>
      </w:r>
      <w:r w:rsidR="00DD10BB" w:rsidRPr="001156AA">
        <w:rPr>
          <w:rFonts w:ascii="Arial" w:hAnsi="Arial" w:cs="Arial"/>
          <w:bCs/>
          <w:sz w:val="20"/>
          <w:szCs w:val="20"/>
        </w:rPr>
        <w:t xml:space="preserve"> – nie dotyczy.</w:t>
      </w:r>
    </w:p>
    <w:p w14:paraId="7E970333" w14:textId="77777777" w:rsidR="00B56E75" w:rsidRPr="00172B5A" w:rsidRDefault="00B56E75" w:rsidP="001156AA">
      <w:pPr>
        <w:pStyle w:val="Akapitzlist"/>
        <w:numPr>
          <w:ilvl w:val="0"/>
          <w:numId w:val="1"/>
        </w:numPr>
        <w:tabs>
          <w:tab w:val="left" w:pos="3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ZGODNOŚĆ Z WYNIKAMI ANALIZY, O KTÓREJ MOWA w art. 32 ust. 1 i 2 ustawy.</w:t>
      </w:r>
    </w:p>
    <w:p w14:paraId="221ED75E" w14:textId="691DD30F" w:rsidR="00B56E75" w:rsidRPr="00172B5A" w:rsidRDefault="00366354" w:rsidP="001156AA">
      <w:pPr>
        <w:pStyle w:val="Tekstpodstawowy"/>
        <w:rPr>
          <w:rFonts w:ascii="Arial" w:hAnsi="Arial" w:cs="Arial"/>
          <w:sz w:val="20"/>
          <w:shd w:val="clear" w:color="auto" w:fill="FFC000"/>
        </w:rPr>
      </w:pPr>
      <w:bookmarkStart w:id="5" w:name="_Hlk156735195"/>
      <w:r w:rsidRPr="00172B5A">
        <w:rPr>
          <w:rFonts w:ascii="Arial" w:hAnsi="Arial" w:cs="Arial"/>
          <w:sz w:val="20"/>
        </w:rPr>
        <w:t xml:space="preserve">W </w:t>
      </w:r>
      <w:r w:rsidR="007076AD" w:rsidRPr="00172B5A">
        <w:rPr>
          <w:rFonts w:ascii="Arial" w:hAnsi="Arial" w:cs="Arial"/>
          <w:sz w:val="20"/>
        </w:rPr>
        <w:t>2018 r.</w:t>
      </w:r>
      <w:r w:rsidR="00B56E75" w:rsidRPr="00172B5A">
        <w:rPr>
          <w:rFonts w:ascii="Arial" w:hAnsi="Arial" w:cs="Arial"/>
          <w:sz w:val="20"/>
        </w:rPr>
        <w:t xml:space="preserve"> została wykonana Ocena aktualności studium i planów miejscowych, </w:t>
      </w:r>
      <w:r w:rsidR="00EC2AB1" w:rsidRPr="00172B5A">
        <w:rPr>
          <w:rFonts w:ascii="Arial" w:hAnsi="Arial" w:cs="Arial"/>
          <w:sz w:val="20"/>
        </w:rPr>
        <w:br/>
      </w:r>
      <w:r w:rsidR="00B56E75" w:rsidRPr="00172B5A">
        <w:rPr>
          <w:rFonts w:ascii="Arial" w:hAnsi="Arial" w:cs="Arial"/>
          <w:sz w:val="20"/>
        </w:rPr>
        <w:t xml:space="preserve">o której mowa w art. 32 ust. 1 ustawy o planowaniu i zagospodarowaniu przestrzennym. Wyniki analizy i zmian w zagospodarowaniu przestrzennym zawarto w dokumencie przyjętym </w:t>
      </w:r>
      <w:r w:rsidR="00B56E75" w:rsidRPr="002206AE">
        <w:rPr>
          <w:rFonts w:ascii="Arial" w:hAnsi="Arial" w:cs="Arial"/>
          <w:sz w:val="20"/>
        </w:rPr>
        <w:t>Uchwałą</w:t>
      </w:r>
      <w:r w:rsidR="007076AD" w:rsidRPr="002206AE">
        <w:rPr>
          <w:rFonts w:ascii="Arial" w:hAnsi="Arial" w:cs="Arial"/>
          <w:sz w:val="20"/>
        </w:rPr>
        <w:t xml:space="preserve"> </w:t>
      </w:r>
      <w:r w:rsidR="009D5B41" w:rsidRPr="002206AE">
        <w:rPr>
          <w:rFonts w:ascii="Arial" w:hAnsi="Arial" w:cs="Arial"/>
          <w:sz w:val="20"/>
        </w:rPr>
        <w:t>Nr LIX/449/20</w:t>
      </w:r>
      <w:r w:rsidR="004D6B6F" w:rsidRPr="002206AE">
        <w:rPr>
          <w:rFonts w:ascii="Arial" w:hAnsi="Arial" w:cs="Arial"/>
          <w:sz w:val="20"/>
        </w:rPr>
        <w:t>1</w:t>
      </w:r>
      <w:r w:rsidR="009D5B41" w:rsidRPr="002206AE">
        <w:rPr>
          <w:rFonts w:ascii="Arial" w:hAnsi="Arial" w:cs="Arial"/>
          <w:sz w:val="20"/>
        </w:rPr>
        <w:t xml:space="preserve">8 </w:t>
      </w:r>
      <w:r w:rsidR="001B2862" w:rsidRPr="00172B5A">
        <w:rPr>
          <w:rFonts w:ascii="Arial" w:hAnsi="Arial" w:cs="Arial"/>
          <w:sz w:val="20"/>
        </w:rPr>
        <w:t xml:space="preserve">Rady </w:t>
      </w:r>
      <w:r w:rsidR="009D5B41" w:rsidRPr="00172B5A">
        <w:rPr>
          <w:rFonts w:ascii="Arial" w:hAnsi="Arial" w:cs="Arial"/>
          <w:sz w:val="20"/>
        </w:rPr>
        <w:t>Gminy Krasne</w:t>
      </w:r>
      <w:r w:rsidR="001B2862" w:rsidRPr="00172B5A">
        <w:rPr>
          <w:rFonts w:ascii="Arial" w:hAnsi="Arial" w:cs="Arial"/>
          <w:sz w:val="20"/>
        </w:rPr>
        <w:t xml:space="preserve"> </w:t>
      </w:r>
      <w:r w:rsidR="007076AD" w:rsidRPr="00172B5A">
        <w:rPr>
          <w:rFonts w:ascii="Arial" w:hAnsi="Arial" w:cs="Arial"/>
          <w:bCs/>
          <w:sz w:val="20"/>
        </w:rPr>
        <w:t>w sprawie</w:t>
      </w:r>
      <w:r w:rsidR="009D5B41" w:rsidRPr="00172B5A">
        <w:rPr>
          <w:rFonts w:ascii="Arial" w:hAnsi="Arial" w:cs="Arial"/>
          <w:bCs/>
          <w:sz w:val="20"/>
        </w:rPr>
        <w:t xml:space="preserve"> aktualności Studium Uwarunkowań i Kierunków Zagospodarowania Przestrzennego Gminy Krasne oraz miejscowych planów zagospodarowania przestrzennego obowiązujących na terenie Gminy Krasne w latach 20</w:t>
      </w:r>
      <w:r w:rsidR="004D6B6F">
        <w:rPr>
          <w:rFonts w:ascii="Arial" w:hAnsi="Arial" w:cs="Arial"/>
          <w:bCs/>
          <w:sz w:val="20"/>
        </w:rPr>
        <w:t>1</w:t>
      </w:r>
      <w:r w:rsidR="009D5B41" w:rsidRPr="00172B5A">
        <w:rPr>
          <w:rFonts w:ascii="Arial" w:hAnsi="Arial" w:cs="Arial"/>
          <w:bCs/>
          <w:sz w:val="20"/>
        </w:rPr>
        <w:t>4-2018</w:t>
      </w:r>
      <w:r w:rsidR="00B944DC" w:rsidRPr="00172B5A">
        <w:rPr>
          <w:rFonts w:ascii="Arial" w:hAnsi="Arial" w:cs="Arial"/>
          <w:sz w:val="20"/>
        </w:rPr>
        <w:t xml:space="preserve">. Projekt </w:t>
      </w:r>
      <w:r w:rsidR="001B2862" w:rsidRPr="00172B5A">
        <w:rPr>
          <w:rFonts w:ascii="Arial" w:hAnsi="Arial" w:cs="Arial"/>
          <w:sz w:val="20"/>
        </w:rPr>
        <w:t xml:space="preserve">zmiany </w:t>
      </w:r>
      <w:r w:rsidR="00B944DC" w:rsidRPr="00172B5A">
        <w:rPr>
          <w:rFonts w:ascii="Arial" w:hAnsi="Arial" w:cs="Arial"/>
          <w:sz w:val="20"/>
        </w:rPr>
        <w:t>planu jest zgodny z ww. wynikami analizy.</w:t>
      </w:r>
      <w:r w:rsidR="00B944DC" w:rsidRPr="00172B5A">
        <w:rPr>
          <w:rFonts w:ascii="Arial" w:hAnsi="Arial" w:cs="Arial"/>
          <w:sz w:val="20"/>
          <w:shd w:val="clear" w:color="auto" w:fill="FFC000"/>
        </w:rPr>
        <w:t xml:space="preserve"> </w:t>
      </w:r>
    </w:p>
    <w:bookmarkEnd w:id="5"/>
    <w:p w14:paraId="1438FA6F" w14:textId="77777777" w:rsidR="00D57BAF" w:rsidRPr="00172B5A" w:rsidRDefault="00D57BAF" w:rsidP="001156AA">
      <w:pPr>
        <w:pStyle w:val="Akapitzlist"/>
        <w:numPr>
          <w:ilvl w:val="0"/>
          <w:numId w:val="1"/>
        </w:numPr>
        <w:tabs>
          <w:tab w:val="left" w:pos="3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SPOSÓB UWZGLĘDNIENIA UNIWERSALNEGO PROJEKTOWANIA</w:t>
      </w:r>
    </w:p>
    <w:p w14:paraId="482704FB" w14:textId="7A7C9FF7" w:rsidR="00DD4858" w:rsidRPr="00172B5A" w:rsidRDefault="00C64152" w:rsidP="001156AA">
      <w:pPr>
        <w:pStyle w:val="Akapitzlist"/>
        <w:tabs>
          <w:tab w:val="left" w:pos="33"/>
        </w:tabs>
        <w:ind w:left="284"/>
        <w:jc w:val="both"/>
        <w:rPr>
          <w:rFonts w:ascii="Arial" w:hAnsi="Arial" w:cs="Arial"/>
          <w:sz w:val="20"/>
          <w:szCs w:val="20"/>
        </w:rPr>
      </w:pPr>
      <w:r w:rsidRPr="00172B5A">
        <w:rPr>
          <w:rFonts w:ascii="Arial" w:hAnsi="Arial" w:cs="Arial"/>
          <w:sz w:val="20"/>
          <w:szCs w:val="20"/>
        </w:rPr>
        <w:t>Rozwiązania przestrzenne</w:t>
      </w:r>
      <w:r w:rsidR="005F20DC" w:rsidRPr="00172B5A">
        <w:rPr>
          <w:rFonts w:ascii="Arial" w:hAnsi="Arial" w:cs="Arial"/>
          <w:sz w:val="20"/>
          <w:szCs w:val="20"/>
        </w:rPr>
        <w:t xml:space="preserve">, </w:t>
      </w:r>
      <w:r w:rsidRPr="00172B5A">
        <w:rPr>
          <w:rFonts w:ascii="Arial" w:hAnsi="Arial" w:cs="Arial"/>
          <w:sz w:val="20"/>
          <w:szCs w:val="20"/>
        </w:rPr>
        <w:t xml:space="preserve">ustalone zostały w sposób zapewniający </w:t>
      </w:r>
      <w:r w:rsidR="005F20DC" w:rsidRPr="00172B5A">
        <w:rPr>
          <w:rFonts w:ascii="Arial" w:hAnsi="Arial" w:cs="Arial"/>
          <w:sz w:val="20"/>
          <w:szCs w:val="20"/>
        </w:rPr>
        <w:t xml:space="preserve">potrzeby </w:t>
      </w:r>
      <w:r w:rsidRPr="00172B5A">
        <w:rPr>
          <w:rFonts w:ascii="Arial" w:hAnsi="Arial" w:cs="Arial"/>
          <w:sz w:val="20"/>
          <w:szCs w:val="20"/>
        </w:rPr>
        <w:t>wszystkich użytkownikó</w:t>
      </w:r>
      <w:r w:rsidR="005F20DC" w:rsidRPr="00172B5A">
        <w:rPr>
          <w:rFonts w:ascii="Arial" w:hAnsi="Arial" w:cs="Arial"/>
          <w:sz w:val="20"/>
          <w:szCs w:val="20"/>
        </w:rPr>
        <w:t xml:space="preserve">w. </w:t>
      </w:r>
    </w:p>
    <w:p w14:paraId="1BF6DA2B" w14:textId="77777777" w:rsidR="00B56E75" w:rsidRPr="00172B5A" w:rsidRDefault="00B56E75" w:rsidP="001156AA">
      <w:pPr>
        <w:pStyle w:val="Akapitzlist"/>
        <w:numPr>
          <w:ilvl w:val="0"/>
          <w:numId w:val="1"/>
        </w:numPr>
        <w:tabs>
          <w:tab w:val="left" w:pos="33"/>
        </w:tabs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WPŁYW NA FINANSE PUBLICZNE, W TYM BUDŻET GMINY</w:t>
      </w:r>
    </w:p>
    <w:p w14:paraId="506C5BB4" w14:textId="04A0D770" w:rsidR="004D6B6F" w:rsidRDefault="004D6B6F" w:rsidP="001156AA">
      <w:pPr>
        <w:pStyle w:val="Tekstpodstawowy"/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Uchwalenie miejscowego planu pozwoli na realizację odcinka drogi publicznej gminnej</w:t>
      </w:r>
      <w:r w:rsidR="00795472">
        <w:rPr>
          <w:rFonts w:ascii="Arial" w:hAnsi="Arial" w:cs="Arial"/>
          <w:sz w:val="20"/>
        </w:rPr>
        <w:t xml:space="preserve"> (teren drogi dojazdowej)</w:t>
      </w:r>
      <w:r>
        <w:rPr>
          <w:rFonts w:ascii="Arial" w:hAnsi="Arial" w:cs="Arial"/>
          <w:sz w:val="20"/>
        </w:rPr>
        <w:t xml:space="preserve"> oraz </w:t>
      </w:r>
      <w:r w:rsidR="00EE05DC">
        <w:rPr>
          <w:rFonts w:ascii="Arial" w:hAnsi="Arial" w:cs="Arial"/>
          <w:sz w:val="20"/>
        </w:rPr>
        <w:t xml:space="preserve">możliwość zagospodarowania terenu pod kątem sportu i rekreacji. Będzie się to wiązało z poniesieniem przez gminę nakładów finansowych na ww. inwestycje, w związku z czym w kolejnych </w:t>
      </w:r>
      <w:proofErr w:type="gramStart"/>
      <w:r w:rsidR="00EE05DC">
        <w:rPr>
          <w:rFonts w:ascii="Arial" w:hAnsi="Arial" w:cs="Arial"/>
          <w:sz w:val="20"/>
        </w:rPr>
        <w:t>latach  w</w:t>
      </w:r>
      <w:proofErr w:type="gramEnd"/>
      <w:r w:rsidR="00EE05DC">
        <w:rPr>
          <w:rFonts w:ascii="Arial" w:hAnsi="Arial" w:cs="Arial"/>
          <w:sz w:val="20"/>
        </w:rPr>
        <w:t xml:space="preserve"> budżecie gminy będą zabezpieczane środki na wykonanie przedmiotowych inwestycji. Środki te winny być zabezpieczane sukcesywnie w miarę możliwości finansowych gminy bądź ewentualnego pozyskania środków zewnętrznych na ten cel. </w:t>
      </w:r>
    </w:p>
    <w:p w14:paraId="21CD7130" w14:textId="77777777" w:rsidR="00B56E75" w:rsidRPr="00172B5A" w:rsidRDefault="00B56E75" w:rsidP="001156AA">
      <w:pPr>
        <w:tabs>
          <w:tab w:val="left" w:pos="33"/>
        </w:tabs>
        <w:jc w:val="both"/>
        <w:rPr>
          <w:rFonts w:ascii="Arial" w:hAnsi="Arial" w:cs="Arial"/>
          <w:sz w:val="20"/>
          <w:szCs w:val="20"/>
        </w:rPr>
      </w:pPr>
    </w:p>
    <w:p w14:paraId="57F43312" w14:textId="0BF8BEF0" w:rsidR="00497D52" w:rsidRPr="00172B5A" w:rsidRDefault="00B56E75" w:rsidP="001156AA">
      <w:pPr>
        <w:tabs>
          <w:tab w:val="left" w:pos="33"/>
        </w:tabs>
        <w:jc w:val="both"/>
        <w:rPr>
          <w:rFonts w:ascii="Arial" w:hAnsi="Arial" w:cs="Arial"/>
          <w:b/>
          <w:sz w:val="20"/>
          <w:szCs w:val="20"/>
        </w:rPr>
      </w:pPr>
      <w:r w:rsidRPr="00172B5A">
        <w:rPr>
          <w:rFonts w:ascii="Arial" w:hAnsi="Arial" w:cs="Arial"/>
          <w:b/>
          <w:sz w:val="20"/>
          <w:szCs w:val="20"/>
        </w:rPr>
        <w:t>Pozytywna kreacja przestrzeni, rozwiązania planistyczne w zakresie zasad zagospodarowania terenów wzmocnią obecną estetykę przestrzeni i przyczynią się do wzrostu ogólnego standardu przedmiotowego obszaru</w:t>
      </w:r>
      <w:r w:rsidR="00442CF7" w:rsidRPr="00172B5A">
        <w:rPr>
          <w:rFonts w:ascii="Arial" w:hAnsi="Arial" w:cs="Arial"/>
          <w:b/>
          <w:sz w:val="20"/>
          <w:szCs w:val="20"/>
        </w:rPr>
        <w:t>.</w:t>
      </w:r>
      <w:r w:rsidR="00DF28A9" w:rsidRPr="00172B5A">
        <w:rPr>
          <w:rFonts w:ascii="Arial" w:hAnsi="Arial" w:cs="Arial"/>
          <w:b/>
          <w:sz w:val="20"/>
          <w:szCs w:val="20"/>
        </w:rPr>
        <w:t xml:space="preserve"> </w:t>
      </w:r>
    </w:p>
    <w:sectPr w:rsidR="00497D52" w:rsidRPr="00172B5A" w:rsidSect="00450F49">
      <w:footerReference w:type="even" r:id="rId12"/>
      <w:footerReference w:type="default" r:id="rId13"/>
      <w:pgSz w:w="11906" w:h="16838"/>
      <w:pgMar w:top="993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784D" w14:textId="77777777" w:rsidR="009776BB" w:rsidRDefault="009776BB">
      <w:r>
        <w:separator/>
      </w:r>
    </w:p>
  </w:endnote>
  <w:endnote w:type="continuationSeparator" w:id="0">
    <w:p w14:paraId="706803C5" w14:textId="77777777" w:rsidR="009776BB" w:rsidRDefault="0097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2AA5" w14:textId="77777777" w:rsidR="00CC0B9E" w:rsidRDefault="003E31C4" w:rsidP="002C21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56E7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F5E0B8" w14:textId="77777777" w:rsidR="00CC0B9E" w:rsidRDefault="00CC0B9E" w:rsidP="005138B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52D0" w14:textId="77777777" w:rsidR="00CC0B9E" w:rsidRDefault="003E31C4" w:rsidP="002C21D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56E7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311B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41A2D000" w14:textId="77777777" w:rsidR="00CC0B9E" w:rsidRDefault="00CC0B9E" w:rsidP="005138B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83574" w14:textId="77777777" w:rsidR="009776BB" w:rsidRDefault="009776BB">
      <w:r>
        <w:separator/>
      </w:r>
    </w:p>
  </w:footnote>
  <w:footnote w:type="continuationSeparator" w:id="0">
    <w:p w14:paraId="24AFD70D" w14:textId="77777777" w:rsidR="009776BB" w:rsidRDefault="0097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0527"/>
    <w:multiLevelType w:val="multilevel"/>
    <w:tmpl w:val="CB167E1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AB46FC"/>
    <w:multiLevelType w:val="hybridMultilevel"/>
    <w:tmpl w:val="A296DB38"/>
    <w:lvl w:ilvl="0" w:tplc="E084A2F6">
      <w:start w:val="1"/>
      <w:numFmt w:val="bullet"/>
      <w:lvlText w:val=""/>
      <w:lvlJc w:val="left"/>
      <w:pPr>
        <w:tabs>
          <w:tab w:val="num" w:pos="1410"/>
        </w:tabs>
        <w:ind w:left="1410" w:hanging="70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F4B5DB8"/>
    <w:multiLevelType w:val="hybridMultilevel"/>
    <w:tmpl w:val="13FCFB08"/>
    <w:lvl w:ilvl="0" w:tplc="14229CC2">
      <w:start w:val="1"/>
      <w:numFmt w:val="decimal"/>
      <w:lvlText w:val="%1)"/>
      <w:lvlJc w:val="left"/>
      <w:pPr>
        <w:ind w:left="1004" w:hanging="360"/>
      </w:pPr>
      <w:rPr>
        <w:rFonts w:cs="Times New Roman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0F9E4E63"/>
    <w:multiLevelType w:val="hybridMultilevel"/>
    <w:tmpl w:val="5A12FEC6"/>
    <w:lvl w:ilvl="0" w:tplc="B234E82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34FB"/>
    <w:multiLevelType w:val="hybridMultilevel"/>
    <w:tmpl w:val="7E029AA2"/>
    <w:lvl w:ilvl="0" w:tplc="E084A2F6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 w15:restartNumberingAfterBreak="0">
    <w:nsid w:val="16557FB1"/>
    <w:multiLevelType w:val="hybridMultilevel"/>
    <w:tmpl w:val="B992A9C4"/>
    <w:lvl w:ilvl="0" w:tplc="34B0C492">
      <w:start w:val="1"/>
      <w:numFmt w:val="lowerLetter"/>
      <w:lvlText w:val="%1)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6" w15:restartNumberingAfterBreak="0">
    <w:nsid w:val="1E9202C1"/>
    <w:multiLevelType w:val="hybridMultilevel"/>
    <w:tmpl w:val="3F1C6322"/>
    <w:lvl w:ilvl="0" w:tplc="34B0C4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33486"/>
    <w:multiLevelType w:val="hybridMultilevel"/>
    <w:tmpl w:val="152A64A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25990CE6"/>
    <w:multiLevelType w:val="hybridMultilevel"/>
    <w:tmpl w:val="224C462A"/>
    <w:lvl w:ilvl="0" w:tplc="E084A2F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290F65F4"/>
    <w:multiLevelType w:val="multilevel"/>
    <w:tmpl w:val="160E79B2"/>
    <w:lvl w:ilvl="0">
      <w:start w:val="1"/>
      <w:numFmt w:val="bullet"/>
      <w:lvlText w:val=""/>
      <w:lvlJc w:val="left"/>
      <w:pPr>
        <w:tabs>
          <w:tab w:val="num" w:pos="0"/>
        </w:tabs>
        <w:ind w:left="151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7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00E41A3"/>
    <w:multiLevelType w:val="hybridMultilevel"/>
    <w:tmpl w:val="9742287E"/>
    <w:lvl w:ilvl="0" w:tplc="280816E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41DEE"/>
    <w:multiLevelType w:val="multilevel"/>
    <w:tmpl w:val="B10468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BC60D0"/>
    <w:multiLevelType w:val="hybridMultilevel"/>
    <w:tmpl w:val="7C869900"/>
    <w:lvl w:ilvl="0" w:tplc="2F369FF8">
      <w:start w:val="1"/>
      <w:numFmt w:val="decimal"/>
      <w:lvlText w:val="%1)"/>
      <w:lvlJc w:val="left"/>
      <w:pPr>
        <w:ind w:left="420" w:hanging="360"/>
      </w:pPr>
      <w:rPr>
        <w:rFonts w:ascii="Arial" w:hAnsi="Arial" w:cs="Arial" w:hint="default"/>
        <w:b w:val="0"/>
        <w:bCs/>
        <w:i w:val="0"/>
        <w:i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7130636"/>
    <w:multiLevelType w:val="hybridMultilevel"/>
    <w:tmpl w:val="614AE8CA"/>
    <w:lvl w:ilvl="0" w:tplc="3FBED46E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8211277"/>
    <w:multiLevelType w:val="hybridMultilevel"/>
    <w:tmpl w:val="13D05694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856011A"/>
    <w:multiLevelType w:val="hybridMultilevel"/>
    <w:tmpl w:val="37CCE61A"/>
    <w:lvl w:ilvl="0" w:tplc="2226595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3AE359F1"/>
    <w:multiLevelType w:val="hybridMultilevel"/>
    <w:tmpl w:val="7554AE44"/>
    <w:lvl w:ilvl="0" w:tplc="28081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33915"/>
    <w:multiLevelType w:val="hybridMultilevel"/>
    <w:tmpl w:val="14A8F718"/>
    <w:lvl w:ilvl="0" w:tplc="E084A2F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0A37B56"/>
    <w:multiLevelType w:val="hybridMultilevel"/>
    <w:tmpl w:val="0D58463A"/>
    <w:lvl w:ilvl="0" w:tplc="B5287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C38EE"/>
    <w:multiLevelType w:val="hybridMultilevel"/>
    <w:tmpl w:val="2D2EA9DE"/>
    <w:lvl w:ilvl="0" w:tplc="59D01CB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C269C8"/>
    <w:multiLevelType w:val="hybridMultilevel"/>
    <w:tmpl w:val="E8409216"/>
    <w:lvl w:ilvl="0" w:tplc="E084A2F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5CD03F7"/>
    <w:multiLevelType w:val="hybridMultilevel"/>
    <w:tmpl w:val="A1769514"/>
    <w:lvl w:ilvl="0" w:tplc="FC54EE4C">
      <w:start w:val="1"/>
      <w:numFmt w:val="decimal"/>
      <w:lvlText w:val="%1."/>
      <w:lvlJc w:val="center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47FB2A9A"/>
    <w:multiLevelType w:val="hybridMultilevel"/>
    <w:tmpl w:val="427E4A5A"/>
    <w:lvl w:ilvl="0" w:tplc="34B0C49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82201CC"/>
    <w:multiLevelType w:val="multilevel"/>
    <w:tmpl w:val="5198BAFA"/>
    <w:lvl w:ilvl="0">
      <w:start w:val="1"/>
      <w:numFmt w:val="bullet"/>
      <w:lvlText w:val=""/>
      <w:lvlJc w:val="left"/>
      <w:pPr>
        <w:tabs>
          <w:tab w:val="num" w:pos="0"/>
        </w:tabs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1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034EB8"/>
    <w:multiLevelType w:val="hybridMultilevel"/>
    <w:tmpl w:val="3D9E3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C0E34"/>
    <w:multiLevelType w:val="hybridMultilevel"/>
    <w:tmpl w:val="119C09C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6" w15:restartNumberingAfterBreak="0">
    <w:nsid w:val="57E36949"/>
    <w:multiLevelType w:val="hybridMultilevel"/>
    <w:tmpl w:val="DE0285CC"/>
    <w:lvl w:ilvl="0" w:tplc="E084A2F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5B3F37EE"/>
    <w:multiLevelType w:val="hybridMultilevel"/>
    <w:tmpl w:val="E690AE0E"/>
    <w:lvl w:ilvl="0" w:tplc="E084A2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DD68BB"/>
    <w:multiLevelType w:val="hybridMultilevel"/>
    <w:tmpl w:val="13260EF2"/>
    <w:lvl w:ilvl="0" w:tplc="FC54EE4C">
      <w:start w:val="1"/>
      <w:numFmt w:val="decimal"/>
      <w:lvlText w:val="%1."/>
      <w:lvlJc w:val="center"/>
      <w:pPr>
        <w:ind w:left="94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9" w15:restartNumberingAfterBreak="0">
    <w:nsid w:val="62620D0B"/>
    <w:multiLevelType w:val="hybridMultilevel"/>
    <w:tmpl w:val="1884E624"/>
    <w:lvl w:ilvl="0" w:tplc="F6E8C8B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6C57084"/>
    <w:multiLevelType w:val="hybridMultilevel"/>
    <w:tmpl w:val="7488E61C"/>
    <w:lvl w:ilvl="0" w:tplc="E084A2F6">
      <w:start w:val="1"/>
      <w:numFmt w:val="bullet"/>
      <w:lvlText w:val=""/>
      <w:lvlJc w:val="left"/>
      <w:pPr>
        <w:ind w:left="29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31" w15:restartNumberingAfterBreak="0">
    <w:nsid w:val="67F62220"/>
    <w:multiLevelType w:val="hybridMultilevel"/>
    <w:tmpl w:val="8AA09EEE"/>
    <w:lvl w:ilvl="0" w:tplc="CC709F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691E8E"/>
    <w:multiLevelType w:val="hybridMultilevel"/>
    <w:tmpl w:val="A94E8210"/>
    <w:lvl w:ilvl="0" w:tplc="3FC6E75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AB4A50"/>
    <w:multiLevelType w:val="hybridMultilevel"/>
    <w:tmpl w:val="A962AFFC"/>
    <w:lvl w:ilvl="0" w:tplc="E084A2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38893D6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0D0F7D"/>
    <w:multiLevelType w:val="multilevel"/>
    <w:tmpl w:val="C8D08184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C681B53"/>
    <w:multiLevelType w:val="hybridMultilevel"/>
    <w:tmpl w:val="75D60A14"/>
    <w:lvl w:ilvl="0" w:tplc="1D84983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E241D1A"/>
    <w:multiLevelType w:val="hybridMultilevel"/>
    <w:tmpl w:val="5C383CF4"/>
    <w:lvl w:ilvl="0" w:tplc="138893D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54DEE"/>
    <w:multiLevelType w:val="hybridMultilevel"/>
    <w:tmpl w:val="BD887E1C"/>
    <w:lvl w:ilvl="0" w:tplc="E084A2F6">
      <w:start w:val="1"/>
      <w:numFmt w:val="bullet"/>
      <w:lvlText w:val=""/>
      <w:lvlJc w:val="left"/>
      <w:pPr>
        <w:ind w:left="12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8" w15:restartNumberingAfterBreak="0">
    <w:nsid w:val="739D2FC7"/>
    <w:multiLevelType w:val="hybridMultilevel"/>
    <w:tmpl w:val="59245024"/>
    <w:lvl w:ilvl="0" w:tplc="E084A2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9D6CAD"/>
    <w:multiLevelType w:val="hybridMultilevel"/>
    <w:tmpl w:val="52A27CF4"/>
    <w:lvl w:ilvl="0" w:tplc="30CA151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47794A"/>
    <w:multiLevelType w:val="hybridMultilevel"/>
    <w:tmpl w:val="BEBE117C"/>
    <w:lvl w:ilvl="0" w:tplc="63E6E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66054"/>
    <w:multiLevelType w:val="hybridMultilevel"/>
    <w:tmpl w:val="9E1E8EF6"/>
    <w:lvl w:ilvl="0" w:tplc="E33E85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D463CFB"/>
    <w:multiLevelType w:val="hybridMultilevel"/>
    <w:tmpl w:val="70A4DC28"/>
    <w:lvl w:ilvl="0" w:tplc="E084A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F30AF"/>
    <w:multiLevelType w:val="hybridMultilevel"/>
    <w:tmpl w:val="BFDE2280"/>
    <w:lvl w:ilvl="0" w:tplc="04150017">
      <w:start w:val="1"/>
      <w:numFmt w:val="lowerLetter"/>
      <w:lvlText w:val="%1)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num w:numId="1" w16cid:durableId="1189684852">
    <w:abstractNumId w:val="39"/>
  </w:num>
  <w:num w:numId="2" w16cid:durableId="469597614">
    <w:abstractNumId w:val="2"/>
  </w:num>
  <w:num w:numId="3" w16cid:durableId="1284845026">
    <w:abstractNumId w:val="5"/>
  </w:num>
  <w:num w:numId="4" w16cid:durableId="999164205">
    <w:abstractNumId w:val="41"/>
  </w:num>
  <w:num w:numId="5" w16cid:durableId="2045910349">
    <w:abstractNumId w:val="18"/>
  </w:num>
  <w:num w:numId="6" w16cid:durableId="1014455005">
    <w:abstractNumId w:val="35"/>
  </w:num>
  <w:num w:numId="7" w16cid:durableId="451948040">
    <w:abstractNumId w:val="19"/>
  </w:num>
  <w:num w:numId="8" w16cid:durableId="2008164902">
    <w:abstractNumId w:val="29"/>
  </w:num>
  <w:num w:numId="9" w16cid:durableId="1709916796">
    <w:abstractNumId w:val="1"/>
  </w:num>
  <w:num w:numId="10" w16cid:durableId="1857882284">
    <w:abstractNumId w:val="33"/>
  </w:num>
  <w:num w:numId="11" w16cid:durableId="1316564340">
    <w:abstractNumId w:val="31"/>
  </w:num>
  <w:num w:numId="12" w16cid:durableId="500705549">
    <w:abstractNumId w:val="25"/>
  </w:num>
  <w:num w:numId="13" w16cid:durableId="1507091527">
    <w:abstractNumId w:val="21"/>
  </w:num>
  <w:num w:numId="14" w16cid:durableId="725296526">
    <w:abstractNumId w:val="28"/>
  </w:num>
  <w:num w:numId="15" w16cid:durableId="650017658">
    <w:abstractNumId w:val="40"/>
  </w:num>
  <w:num w:numId="16" w16cid:durableId="1861770715">
    <w:abstractNumId w:val="26"/>
  </w:num>
  <w:num w:numId="17" w16cid:durableId="46803294">
    <w:abstractNumId w:val="8"/>
  </w:num>
  <w:num w:numId="18" w16cid:durableId="1241871292">
    <w:abstractNumId w:val="38"/>
  </w:num>
  <w:num w:numId="19" w16cid:durableId="69276394">
    <w:abstractNumId w:val="3"/>
  </w:num>
  <w:num w:numId="20" w16cid:durableId="787820184">
    <w:abstractNumId w:val="7"/>
  </w:num>
  <w:num w:numId="21" w16cid:durableId="296910064">
    <w:abstractNumId w:val="20"/>
  </w:num>
  <w:num w:numId="22" w16cid:durableId="738749292">
    <w:abstractNumId w:val="37"/>
  </w:num>
  <w:num w:numId="23" w16cid:durableId="250284088">
    <w:abstractNumId w:val="16"/>
  </w:num>
  <w:num w:numId="24" w16cid:durableId="1143430008">
    <w:abstractNumId w:val="42"/>
  </w:num>
  <w:num w:numId="25" w16cid:durableId="850144107">
    <w:abstractNumId w:val="10"/>
  </w:num>
  <w:num w:numId="26" w16cid:durableId="1474713055">
    <w:abstractNumId w:val="4"/>
  </w:num>
  <w:num w:numId="27" w16cid:durableId="1609313559">
    <w:abstractNumId w:val="15"/>
  </w:num>
  <w:num w:numId="28" w16cid:durableId="1528832758">
    <w:abstractNumId w:val="43"/>
  </w:num>
  <w:num w:numId="29" w16cid:durableId="1048145072">
    <w:abstractNumId w:val="30"/>
  </w:num>
  <w:num w:numId="30" w16cid:durableId="1803380140">
    <w:abstractNumId w:val="24"/>
  </w:num>
  <w:num w:numId="31" w16cid:durableId="203832352">
    <w:abstractNumId w:val="32"/>
  </w:num>
  <w:num w:numId="32" w16cid:durableId="852958583">
    <w:abstractNumId w:val="17"/>
  </w:num>
  <w:num w:numId="33" w16cid:durableId="1852646027">
    <w:abstractNumId w:val="27"/>
  </w:num>
  <w:num w:numId="34" w16cid:durableId="563024151">
    <w:abstractNumId w:val="22"/>
  </w:num>
  <w:num w:numId="35" w16cid:durableId="1632979560">
    <w:abstractNumId w:val="13"/>
  </w:num>
  <w:num w:numId="36" w16cid:durableId="552276006">
    <w:abstractNumId w:val="14"/>
  </w:num>
  <w:num w:numId="37" w16cid:durableId="1337342384">
    <w:abstractNumId w:val="11"/>
  </w:num>
  <w:num w:numId="38" w16cid:durableId="82730340">
    <w:abstractNumId w:val="9"/>
  </w:num>
  <w:num w:numId="39" w16cid:durableId="1346521049">
    <w:abstractNumId w:val="34"/>
  </w:num>
  <w:num w:numId="40" w16cid:durableId="223487739">
    <w:abstractNumId w:val="23"/>
  </w:num>
  <w:num w:numId="41" w16cid:durableId="1777401952">
    <w:abstractNumId w:val="0"/>
  </w:num>
  <w:num w:numId="42" w16cid:durableId="1748073702">
    <w:abstractNumId w:val="12"/>
  </w:num>
  <w:num w:numId="43" w16cid:durableId="1328555431">
    <w:abstractNumId w:val="6"/>
  </w:num>
  <w:num w:numId="44" w16cid:durableId="46060946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06"/>
    <w:rsid w:val="00000BB1"/>
    <w:rsid w:val="00010713"/>
    <w:rsid w:val="0001302A"/>
    <w:rsid w:val="00014E49"/>
    <w:rsid w:val="00015C8D"/>
    <w:rsid w:val="00020B32"/>
    <w:rsid w:val="000214BE"/>
    <w:rsid w:val="000369AA"/>
    <w:rsid w:val="000411EC"/>
    <w:rsid w:val="0004352B"/>
    <w:rsid w:val="00043FC8"/>
    <w:rsid w:val="00044347"/>
    <w:rsid w:val="0004770D"/>
    <w:rsid w:val="00054570"/>
    <w:rsid w:val="00056560"/>
    <w:rsid w:val="00062E87"/>
    <w:rsid w:val="00070B74"/>
    <w:rsid w:val="000823D1"/>
    <w:rsid w:val="00086391"/>
    <w:rsid w:val="00092B9A"/>
    <w:rsid w:val="000A230E"/>
    <w:rsid w:val="000A2ED8"/>
    <w:rsid w:val="000B0527"/>
    <w:rsid w:val="000B093B"/>
    <w:rsid w:val="000C2D60"/>
    <w:rsid w:val="000C55A6"/>
    <w:rsid w:val="000D5CD0"/>
    <w:rsid w:val="000E5328"/>
    <w:rsid w:val="000F43FF"/>
    <w:rsid w:val="00101219"/>
    <w:rsid w:val="0010174E"/>
    <w:rsid w:val="00113666"/>
    <w:rsid w:val="001156AA"/>
    <w:rsid w:val="00116B12"/>
    <w:rsid w:val="00117D81"/>
    <w:rsid w:val="001209C9"/>
    <w:rsid w:val="00121382"/>
    <w:rsid w:val="001226C9"/>
    <w:rsid w:val="00140B29"/>
    <w:rsid w:val="001570C8"/>
    <w:rsid w:val="00162B7B"/>
    <w:rsid w:val="00164B3A"/>
    <w:rsid w:val="0016581E"/>
    <w:rsid w:val="00171A66"/>
    <w:rsid w:val="00172B5A"/>
    <w:rsid w:val="001751E9"/>
    <w:rsid w:val="001770AB"/>
    <w:rsid w:val="001A34E4"/>
    <w:rsid w:val="001A5430"/>
    <w:rsid w:val="001B0727"/>
    <w:rsid w:val="001B2862"/>
    <w:rsid w:val="001B53E8"/>
    <w:rsid w:val="001B7302"/>
    <w:rsid w:val="001C4909"/>
    <w:rsid w:val="001E39C3"/>
    <w:rsid w:val="001E3A80"/>
    <w:rsid w:val="001E5BDE"/>
    <w:rsid w:val="001E6A3B"/>
    <w:rsid w:val="001F44CD"/>
    <w:rsid w:val="00210B32"/>
    <w:rsid w:val="002206AE"/>
    <w:rsid w:val="00222340"/>
    <w:rsid w:val="00224922"/>
    <w:rsid w:val="00227AEA"/>
    <w:rsid w:val="00232835"/>
    <w:rsid w:val="002400A0"/>
    <w:rsid w:val="00245002"/>
    <w:rsid w:val="0025338E"/>
    <w:rsid w:val="00272FF5"/>
    <w:rsid w:val="002862BC"/>
    <w:rsid w:val="002A1E34"/>
    <w:rsid w:val="002B51AD"/>
    <w:rsid w:val="002C389D"/>
    <w:rsid w:val="002C4A72"/>
    <w:rsid w:val="002C6772"/>
    <w:rsid w:val="002C684B"/>
    <w:rsid w:val="002E7511"/>
    <w:rsid w:val="00313155"/>
    <w:rsid w:val="00326CF2"/>
    <w:rsid w:val="00327350"/>
    <w:rsid w:val="00331180"/>
    <w:rsid w:val="0033219B"/>
    <w:rsid w:val="003470E4"/>
    <w:rsid w:val="00350D49"/>
    <w:rsid w:val="003540C7"/>
    <w:rsid w:val="003561A4"/>
    <w:rsid w:val="00366354"/>
    <w:rsid w:val="0036721C"/>
    <w:rsid w:val="00374A9B"/>
    <w:rsid w:val="003865B8"/>
    <w:rsid w:val="003907E5"/>
    <w:rsid w:val="00391229"/>
    <w:rsid w:val="00391FA7"/>
    <w:rsid w:val="00394B29"/>
    <w:rsid w:val="003B3977"/>
    <w:rsid w:val="003E31C4"/>
    <w:rsid w:val="003F440B"/>
    <w:rsid w:val="003F4804"/>
    <w:rsid w:val="00406DEE"/>
    <w:rsid w:val="00417470"/>
    <w:rsid w:val="0042723A"/>
    <w:rsid w:val="0043140E"/>
    <w:rsid w:val="00440E82"/>
    <w:rsid w:val="004416C8"/>
    <w:rsid w:val="00441DD8"/>
    <w:rsid w:val="00442CF7"/>
    <w:rsid w:val="00456272"/>
    <w:rsid w:val="00456522"/>
    <w:rsid w:val="00474A4C"/>
    <w:rsid w:val="004916CB"/>
    <w:rsid w:val="00497D52"/>
    <w:rsid w:val="004A132F"/>
    <w:rsid w:val="004A256C"/>
    <w:rsid w:val="004C0C5B"/>
    <w:rsid w:val="004C0E16"/>
    <w:rsid w:val="004C5C40"/>
    <w:rsid w:val="004C61D5"/>
    <w:rsid w:val="004D0CB7"/>
    <w:rsid w:val="004D0FDE"/>
    <w:rsid w:val="004D2B0D"/>
    <w:rsid w:val="004D35FE"/>
    <w:rsid w:val="004D6596"/>
    <w:rsid w:val="004D6B6F"/>
    <w:rsid w:val="004D7FBE"/>
    <w:rsid w:val="004F4C78"/>
    <w:rsid w:val="00504552"/>
    <w:rsid w:val="00512498"/>
    <w:rsid w:val="00512BD1"/>
    <w:rsid w:val="00513B91"/>
    <w:rsid w:val="00523C9D"/>
    <w:rsid w:val="005278A3"/>
    <w:rsid w:val="00553EAE"/>
    <w:rsid w:val="00556BAB"/>
    <w:rsid w:val="0057167E"/>
    <w:rsid w:val="005738B2"/>
    <w:rsid w:val="00590CB4"/>
    <w:rsid w:val="005A0A5C"/>
    <w:rsid w:val="005A4956"/>
    <w:rsid w:val="005B378E"/>
    <w:rsid w:val="005B7211"/>
    <w:rsid w:val="005C4109"/>
    <w:rsid w:val="005C708C"/>
    <w:rsid w:val="005D311B"/>
    <w:rsid w:val="005E343A"/>
    <w:rsid w:val="005E49D6"/>
    <w:rsid w:val="005F00D0"/>
    <w:rsid w:val="005F20DC"/>
    <w:rsid w:val="005F2BFE"/>
    <w:rsid w:val="005F3B7E"/>
    <w:rsid w:val="005F643E"/>
    <w:rsid w:val="00607FEE"/>
    <w:rsid w:val="006130B7"/>
    <w:rsid w:val="00620AE1"/>
    <w:rsid w:val="006270AA"/>
    <w:rsid w:val="00627200"/>
    <w:rsid w:val="00630E47"/>
    <w:rsid w:val="00631B8B"/>
    <w:rsid w:val="00633839"/>
    <w:rsid w:val="00650C8A"/>
    <w:rsid w:val="00652B33"/>
    <w:rsid w:val="006604A5"/>
    <w:rsid w:val="006612D9"/>
    <w:rsid w:val="00670D61"/>
    <w:rsid w:val="00672803"/>
    <w:rsid w:val="006761F2"/>
    <w:rsid w:val="00687F62"/>
    <w:rsid w:val="006918F7"/>
    <w:rsid w:val="00694A86"/>
    <w:rsid w:val="006A5D34"/>
    <w:rsid w:val="006A6CC5"/>
    <w:rsid w:val="006B17E3"/>
    <w:rsid w:val="006B1DF8"/>
    <w:rsid w:val="006B342B"/>
    <w:rsid w:val="006B7668"/>
    <w:rsid w:val="006B7AEC"/>
    <w:rsid w:val="006C166E"/>
    <w:rsid w:val="006C3AC3"/>
    <w:rsid w:val="006D72B1"/>
    <w:rsid w:val="006F0311"/>
    <w:rsid w:val="006F641E"/>
    <w:rsid w:val="0070137C"/>
    <w:rsid w:val="007068F4"/>
    <w:rsid w:val="007076AD"/>
    <w:rsid w:val="00720067"/>
    <w:rsid w:val="00750CD9"/>
    <w:rsid w:val="007551BF"/>
    <w:rsid w:val="00766CF7"/>
    <w:rsid w:val="007747EF"/>
    <w:rsid w:val="00777327"/>
    <w:rsid w:val="00795472"/>
    <w:rsid w:val="00797CCB"/>
    <w:rsid w:val="007A004D"/>
    <w:rsid w:val="007A1F2E"/>
    <w:rsid w:val="007A4AE5"/>
    <w:rsid w:val="007A7DD0"/>
    <w:rsid w:val="007B71FF"/>
    <w:rsid w:val="007D48D3"/>
    <w:rsid w:val="007D6A02"/>
    <w:rsid w:val="00804675"/>
    <w:rsid w:val="00822E79"/>
    <w:rsid w:val="0082518E"/>
    <w:rsid w:val="00832E30"/>
    <w:rsid w:val="0083435A"/>
    <w:rsid w:val="008430DA"/>
    <w:rsid w:val="0084562D"/>
    <w:rsid w:val="00852EE4"/>
    <w:rsid w:val="008649B7"/>
    <w:rsid w:val="008702A3"/>
    <w:rsid w:val="0087312F"/>
    <w:rsid w:val="00876F8B"/>
    <w:rsid w:val="00885065"/>
    <w:rsid w:val="00887130"/>
    <w:rsid w:val="00890519"/>
    <w:rsid w:val="008A1C8B"/>
    <w:rsid w:val="008B4B84"/>
    <w:rsid w:val="008B6D3D"/>
    <w:rsid w:val="008B7072"/>
    <w:rsid w:val="008E0E97"/>
    <w:rsid w:val="008E1590"/>
    <w:rsid w:val="008E25E0"/>
    <w:rsid w:val="008E45EA"/>
    <w:rsid w:val="008E53FE"/>
    <w:rsid w:val="008F46DC"/>
    <w:rsid w:val="008F75C5"/>
    <w:rsid w:val="00901F82"/>
    <w:rsid w:val="00916B22"/>
    <w:rsid w:val="009214F8"/>
    <w:rsid w:val="009339B6"/>
    <w:rsid w:val="00945279"/>
    <w:rsid w:val="009508B2"/>
    <w:rsid w:val="009776BB"/>
    <w:rsid w:val="00987FE2"/>
    <w:rsid w:val="009B3388"/>
    <w:rsid w:val="009B6D0D"/>
    <w:rsid w:val="009B7DA9"/>
    <w:rsid w:val="009C2509"/>
    <w:rsid w:val="009C3F97"/>
    <w:rsid w:val="009C5A06"/>
    <w:rsid w:val="009D20D1"/>
    <w:rsid w:val="009D5B41"/>
    <w:rsid w:val="009F5570"/>
    <w:rsid w:val="00A0131B"/>
    <w:rsid w:val="00A07399"/>
    <w:rsid w:val="00A13846"/>
    <w:rsid w:val="00A17662"/>
    <w:rsid w:val="00A22EE4"/>
    <w:rsid w:val="00A37026"/>
    <w:rsid w:val="00A3770A"/>
    <w:rsid w:val="00A40988"/>
    <w:rsid w:val="00A43069"/>
    <w:rsid w:val="00A46D46"/>
    <w:rsid w:val="00A50CE4"/>
    <w:rsid w:val="00A54224"/>
    <w:rsid w:val="00A55A4F"/>
    <w:rsid w:val="00A607ED"/>
    <w:rsid w:val="00A66B0E"/>
    <w:rsid w:val="00A678EE"/>
    <w:rsid w:val="00A7193E"/>
    <w:rsid w:val="00A91393"/>
    <w:rsid w:val="00A9528F"/>
    <w:rsid w:val="00AB7E11"/>
    <w:rsid w:val="00AD7C21"/>
    <w:rsid w:val="00AD7E94"/>
    <w:rsid w:val="00AF37F1"/>
    <w:rsid w:val="00AF4385"/>
    <w:rsid w:val="00B0201A"/>
    <w:rsid w:val="00B021BC"/>
    <w:rsid w:val="00B110F7"/>
    <w:rsid w:val="00B12E8F"/>
    <w:rsid w:val="00B16404"/>
    <w:rsid w:val="00B172C3"/>
    <w:rsid w:val="00B24F2B"/>
    <w:rsid w:val="00B26EA8"/>
    <w:rsid w:val="00B362D0"/>
    <w:rsid w:val="00B36AC0"/>
    <w:rsid w:val="00B37E71"/>
    <w:rsid w:val="00B40804"/>
    <w:rsid w:val="00B413B5"/>
    <w:rsid w:val="00B5022C"/>
    <w:rsid w:val="00B56E75"/>
    <w:rsid w:val="00B60FA1"/>
    <w:rsid w:val="00B6527F"/>
    <w:rsid w:val="00B710CC"/>
    <w:rsid w:val="00B82E26"/>
    <w:rsid w:val="00B850E3"/>
    <w:rsid w:val="00B859A9"/>
    <w:rsid w:val="00B944DC"/>
    <w:rsid w:val="00BA041C"/>
    <w:rsid w:val="00BA72C4"/>
    <w:rsid w:val="00BC510B"/>
    <w:rsid w:val="00BD3B64"/>
    <w:rsid w:val="00BD61D1"/>
    <w:rsid w:val="00BD6C85"/>
    <w:rsid w:val="00C013FC"/>
    <w:rsid w:val="00C03DAD"/>
    <w:rsid w:val="00C05D69"/>
    <w:rsid w:val="00C149E3"/>
    <w:rsid w:val="00C41ADC"/>
    <w:rsid w:val="00C425C8"/>
    <w:rsid w:val="00C5500F"/>
    <w:rsid w:val="00C55F5C"/>
    <w:rsid w:val="00C5623F"/>
    <w:rsid w:val="00C61CC2"/>
    <w:rsid w:val="00C64152"/>
    <w:rsid w:val="00CA0FA3"/>
    <w:rsid w:val="00CA7BC4"/>
    <w:rsid w:val="00CB3370"/>
    <w:rsid w:val="00CB5F8D"/>
    <w:rsid w:val="00CC0B9E"/>
    <w:rsid w:val="00CC6DBC"/>
    <w:rsid w:val="00CD041E"/>
    <w:rsid w:val="00CD5E68"/>
    <w:rsid w:val="00CE3CDA"/>
    <w:rsid w:val="00CE4457"/>
    <w:rsid w:val="00CF08BC"/>
    <w:rsid w:val="00D30755"/>
    <w:rsid w:val="00D34157"/>
    <w:rsid w:val="00D34BF8"/>
    <w:rsid w:val="00D34F4E"/>
    <w:rsid w:val="00D51D9D"/>
    <w:rsid w:val="00D53C63"/>
    <w:rsid w:val="00D576E6"/>
    <w:rsid w:val="00D57BAF"/>
    <w:rsid w:val="00D615EE"/>
    <w:rsid w:val="00D702F5"/>
    <w:rsid w:val="00D73BF4"/>
    <w:rsid w:val="00D85263"/>
    <w:rsid w:val="00D87C83"/>
    <w:rsid w:val="00D91C61"/>
    <w:rsid w:val="00D97555"/>
    <w:rsid w:val="00DB3629"/>
    <w:rsid w:val="00DC3287"/>
    <w:rsid w:val="00DC3573"/>
    <w:rsid w:val="00DC453D"/>
    <w:rsid w:val="00DC52D0"/>
    <w:rsid w:val="00DD10BB"/>
    <w:rsid w:val="00DD4858"/>
    <w:rsid w:val="00DE2D2B"/>
    <w:rsid w:val="00DF28A9"/>
    <w:rsid w:val="00DF2B68"/>
    <w:rsid w:val="00E006EA"/>
    <w:rsid w:val="00E01B1E"/>
    <w:rsid w:val="00E02CE9"/>
    <w:rsid w:val="00E116F9"/>
    <w:rsid w:val="00E11925"/>
    <w:rsid w:val="00E12D00"/>
    <w:rsid w:val="00E22D2C"/>
    <w:rsid w:val="00E26273"/>
    <w:rsid w:val="00E32F91"/>
    <w:rsid w:val="00E34990"/>
    <w:rsid w:val="00E46C51"/>
    <w:rsid w:val="00E72C63"/>
    <w:rsid w:val="00E76D3D"/>
    <w:rsid w:val="00E815CA"/>
    <w:rsid w:val="00E82F99"/>
    <w:rsid w:val="00EA716F"/>
    <w:rsid w:val="00EB4C72"/>
    <w:rsid w:val="00EC24CD"/>
    <w:rsid w:val="00EC2AB1"/>
    <w:rsid w:val="00EC2D1B"/>
    <w:rsid w:val="00ED4236"/>
    <w:rsid w:val="00EE05DC"/>
    <w:rsid w:val="00EE699C"/>
    <w:rsid w:val="00EF3760"/>
    <w:rsid w:val="00F1203F"/>
    <w:rsid w:val="00F1396B"/>
    <w:rsid w:val="00F13B1A"/>
    <w:rsid w:val="00F13C38"/>
    <w:rsid w:val="00F16CF8"/>
    <w:rsid w:val="00F27CB2"/>
    <w:rsid w:val="00F431ED"/>
    <w:rsid w:val="00F45BA5"/>
    <w:rsid w:val="00F54DB5"/>
    <w:rsid w:val="00F574CD"/>
    <w:rsid w:val="00F73172"/>
    <w:rsid w:val="00F73891"/>
    <w:rsid w:val="00F83874"/>
    <w:rsid w:val="00F9013D"/>
    <w:rsid w:val="00F96068"/>
    <w:rsid w:val="00F963C3"/>
    <w:rsid w:val="00FA1D77"/>
    <w:rsid w:val="00FA3A42"/>
    <w:rsid w:val="00FA4BCC"/>
    <w:rsid w:val="00FB6285"/>
    <w:rsid w:val="00FD555D"/>
    <w:rsid w:val="00FD6232"/>
    <w:rsid w:val="00FE0A09"/>
    <w:rsid w:val="00FE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CDBE"/>
  <w15:docId w15:val="{55673613-6A68-4D3C-8F9F-DB9E249D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56E75"/>
    <w:pPr>
      <w:jc w:val="center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56E7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6E75"/>
    <w:pPr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56E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56E7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B56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E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B56E75"/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B56E75"/>
    <w:pPr>
      <w:spacing w:line="360" w:lineRule="auto"/>
      <w:ind w:left="720" w:hanging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56E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56E75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E7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Pogrubienie">
    <w:name w:val="Tekst treści (2) + Pogrubienie"/>
    <w:basedOn w:val="Domylnaczcionkaakapitu"/>
    <w:rsid w:val="00B56E75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styleId="Pogrubienie">
    <w:name w:val="Strong"/>
    <w:basedOn w:val="Domylnaczcionkaakapitu"/>
    <w:uiPriority w:val="22"/>
    <w:qFormat/>
    <w:rsid w:val="00C013FC"/>
    <w:rPr>
      <w:b/>
      <w:bCs/>
    </w:rPr>
  </w:style>
  <w:style w:type="character" w:styleId="Uwydatnienie">
    <w:name w:val="Emphasis"/>
    <w:basedOn w:val="Domylnaczcionkaakapitu"/>
    <w:uiPriority w:val="20"/>
    <w:qFormat/>
    <w:rsid w:val="00C013FC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33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33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3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3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38E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BA72C4"/>
    <w:rPr>
      <w:color w:val="0000FF"/>
      <w:u w:val="single"/>
    </w:rPr>
  </w:style>
  <w:style w:type="character" w:customStyle="1" w:styleId="alb">
    <w:name w:val="a_lb"/>
    <w:basedOn w:val="Domylnaczcionkaakapitu"/>
    <w:rsid w:val="00890519"/>
  </w:style>
  <w:style w:type="character" w:customStyle="1" w:styleId="fn-ref">
    <w:name w:val="fn-ref"/>
    <w:basedOn w:val="Domylnaczcionkaakapitu"/>
    <w:rsid w:val="00890519"/>
  </w:style>
  <w:style w:type="paragraph" w:styleId="Bezodstpw">
    <w:name w:val="No Spacing"/>
    <w:qFormat/>
    <w:rsid w:val="00C03DA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5656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5656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6612D9"/>
    <w:pPr>
      <w:suppressAutoHyphens/>
      <w:spacing w:beforeAutospacing="1" w:after="16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1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08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865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2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751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024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80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D1300-F051-4A19-908A-B6B39D04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2443</Words>
  <Characters>14662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Małgorzata Pałka</cp:lastModifiedBy>
  <cp:revision>3</cp:revision>
  <dcterms:created xsi:type="dcterms:W3CDTF">2026-03-17T14:34:00Z</dcterms:created>
  <dcterms:modified xsi:type="dcterms:W3CDTF">2026-05-07T13:17:00Z</dcterms:modified>
</cp:coreProperties>
</file>